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44C1B0" w14:textId="5C2E3895" w:rsidR="00176275" w:rsidRPr="00176275" w:rsidRDefault="00176275" w:rsidP="00176275">
      <w:pPr>
        <w:spacing w:after="240" w:line="240" w:lineRule="auto"/>
        <w:rPr>
          <w:rFonts w:cstheme="minorHAnsi"/>
          <w:b/>
          <w:sz w:val="28"/>
          <w:szCs w:val="28"/>
          <w:lang w:val="en-GB"/>
        </w:rPr>
      </w:pPr>
      <w:r w:rsidRPr="00176275">
        <w:rPr>
          <w:rFonts w:cstheme="minorHAnsi"/>
          <w:b/>
          <w:sz w:val="28"/>
          <w:szCs w:val="28"/>
          <w:lang w:val="en-GB"/>
        </w:rPr>
        <w:t>Annex</w:t>
      </w:r>
      <w:r w:rsidR="009D3FC7">
        <w:rPr>
          <w:rFonts w:cstheme="minorHAnsi"/>
          <w:b/>
          <w:sz w:val="28"/>
          <w:szCs w:val="28"/>
          <w:lang w:val="en-GB"/>
        </w:rPr>
        <w:t xml:space="preserve"> </w:t>
      </w:r>
      <w:r w:rsidR="00F806C1">
        <w:rPr>
          <w:rFonts w:cstheme="minorHAnsi"/>
          <w:b/>
          <w:sz w:val="28"/>
          <w:szCs w:val="28"/>
          <w:lang w:val="en-GB"/>
        </w:rPr>
        <w:t>4</w:t>
      </w:r>
      <w:r w:rsidRPr="00176275">
        <w:rPr>
          <w:rFonts w:cstheme="minorHAnsi"/>
          <w:b/>
          <w:sz w:val="28"/>
          <w:szCs w:val="28"/>
          <w:lang w:val="en-GB"/>
        </w:rPr>
        <w:t xml:space="preserve"> - </w:t>
      </w:r>
      <w:r w:rsidRPr="00176275">
        <w:rPr>
          <w:rFonts w:cstheme="minorHAnsi"/>
          <w:b/>
          <w:bCs/>
          <w:sz w:val="28"/>
          <w:szCs w:val="28"/>
          <w:lang w:val="en-GB"/>
        </w:rPr>
        <w:t>SESA – Provision of Local Services</w:t>
      </w:r>
      <w:r w:rsidRPr="00176275">
        <w:rPr>
          <w:rFonts w:cstheme="minorHAnsi"/>
          <w:b/>
          <w:sz w:val="28"/>
          <w:szCs w:val="28"/>
          <w:lang w:val="en-GB"/>
        </w:rPr>
        <w:br/>
      </w:r>
      <w:r w:rsidRPr="00176275">
        <w:rPr>
          <w:rFonts w:ascii="Calibri" w:eastAsia="Calibri" w:hAnsi="Calibri" w:cs="Calibri"/>
          <w:bCs/>
          <w:lang w:val="en-GB"/>
        </w:rPr>
        <w:t>(2</w:t>
      </w:r>
      <w:r w:rsidR="00F70565">
        <w:rPr>
          <w:rFonts w:ascii="Calibri" w:eastAsia="Calibri" w:hAnsi="Calibri" w:cs="Calibri"/>
          <w:bCs/>
          <w:lang w:val="en-GB"/>
        </w:rPr>
        <w:t>3</w:t>
      </w:r>
      <w:r w:rsidRPr="00176275">
        <w:rPr>
          <w:rFonts w:ascii="Calibri" w:eastAsia="Calibri" w:hAnsi="Calibri" w:cs="Calibri"/>
          <w:bCs/>
          <w:lang w:val="en-GB"/>
        </w:rPr>
        <w:t>.0</w:t>
      </w:r>
      <w:r>
        <w:rPr>
          <w:rFonts w:ascii="Calibri" w:eastAsia="Calibri" w:hAnsi="Calibri" w:cs="Calibri"/>
          <w:bCs/>
          <w:lang w:val="en-GB"/>
        </w:rPr>
        <w:t>4</w:t>
      </w:r>
      <w:r w:rsidRPr="00176275">
        <w:rPr>
          <w:rFonts w:ascii="Calibri" w:eastAsia="Calibri" w:hAnsi="Calibri" w:cs="Calibri"/>
          <w:bCs/>
          <w:lang w:val="en-GB"/>
        </w:rPr>
        <w:t>.2020)</w:t>
      </w:r>
    </w:p>
    <w:p w14:paraId="41FFEC20" w14:textId="1D1706D1" w:rsidR="004B27E5" w:rsidRDefault="00B803D5" w:rsidP="004B27E5">
      <w:pPr>
        <w:snapToGrid w:val="0"/>
        <w:spacing w:after="120" w:line="240" w:lineRule="auto"/>
        <w:rPr>
          <w:rFonts w:cstheme="minorHAnsi"/>
          <w:lang w:val="en-GB"/>
        </w:rPr>
      </w:pPr>
      <w:r>
        <w:rPr>
          <w:rFonts w:cstheme="minorHAnsi"/>
          <w:lang w:val="en-GB"/>
        </w:rPr>
        <w:t>T</w:t>
      </w:r>
      <w:r w:rsidR="004B27E5" w:rsidRPr="004B27E5">
        <w:rPr>
          <w:rFonts w:cstheme="minorHAnsi"/>
          <w:lang w:val="en-GB"/>
        </w:rPr>
        <w:t xml:space="preserve">here is no general solution to the question how to ensure access to Public Employment Services in rural areas that could be elaborated without empirical research. The concrete solution depends on various circumstances of geographical, </w:t>
      </w:r>
      <w:proofErr w:type="gramStart"/>
      <w:r w:rsidR="004B27E5" w:rsidRPr="004B27E5">
        <w:rPr>
          <w:rFonts w:cstheme="minorHAnsi"/>
          <w:lang w:val="en-GB"/>
        </w:rPr>
        <w:t>social</w:t>
      </w:r>
      <w:proofErr w:type="gramEnd"/>
      <w:r w:rsidR="004B27E5" w:rsidRPr="004B27E5">
        <w:rPr>
          <w:rFonts w:cstheme="minorHAnsi"/>
          <w:lang w:val="en-GB"/>
        </w:rPr>
        <w:t xml:space="preserve"> and political nature, as well as on the available technical, financial and human resources.</w:t>
      </w:r>
    </w:p>
    <w:p w14:paraId="121269DC" w14:textId="75EC8C78" w:rsidR="004B27E5" w:rsidRPr="004B27E5" w:rsidRDefault="004B27E5" w:rsidP="004B27E5">
      <w:pPr>
        <w:snapToGrid w:val="0"/>
        <w:spacing w:after="120" w:line="240" w:lineRule="auto"/>
        <w:rPr>
          <w:rFonts w:cstheme="minorHAnsi"/>
          <w:lang w:val="en-GB"/>
        </w:rPr>
      </w:pPr>
      <w:r w:rsidRPr="009C54A0">
        <w:rPr>
          <w:rFonts w:cstheme="minorHAnsi"/>
          <w:lang w:val="en-GB"/>
        </w:rPr>
        <w:t xml:space="preserve">What </w:t>
      </w:r>
      <w:r w:rsidR="00D60E4A">
        <w:rPr>
          <w:rFonts w:cstheme="minorHAnsi"/>
          <w:lang w:val="en-GB"/>
        </w:rPr>
        <w:t>is</w:t>
      </w:r>
      <w:r w:rsidRPr="009C54A0">
        <w:rPr>
          <w:rFonts w:cstheme="minorHAnsi"/>
          <w:lang w:val="en-GB"/>
        </w:rPr>
        <w:t xml:space="preserve"> need</w:t>
      </w:r>
      <w:r w:rsidR="00D60E4A">
        <w:rPr>
          <w:rFonts w:cstheme="minorHAnsi"/>
          <w:lang w:val="en-GB"/>
        </w:rPr>
        <w:t>ed</w:t>
      </w:r>
      <w:r w:rsidRPr="009C54A0">
        <w:rPr>
          <w:rFonts w:cstheme="minorHAnsi"/>
          <w:lang w:val="en-GB"/>
        </w:rPr>
        <w:t xml:space="preserve"> is a systematic approach, based on an </w:t>
      </w:r>
      <w:r w:rsidRPr="00D60E4A">
        <w:rPr>
          <w:rFonts w:cstheme="minorHAnsi"/>
          <w:b/>
          <w:bCs/>
          <w:lang w:val="en-GB"/>
        </w:rPr>
        <w:t>institutional development plan</w:t>
      </w:r>
      <w:r w:rsidRPr="009C54A0">
        <w:rPr>
          <w:rFonts w:cstheme="minorHAnsi"/>
          <w:lang w:val="en-GB"/>
        </w:rPr>
        <w:t xml:space="preserve"> for SESA</w:t>
      </w:r>
      <w:r w:rsidR="00882BFA" w:rsidRPr="009C54A0">
        <w:rPr>
          <w:rFonts w:cstheme="minorHAnsi"/>
          <w:lang w:val="en-GB"/>
        </w:rPr>
        <w:t xml:space="preserve"> as </w:t>
      </w:r>
      <w:r w:rsidR="009C54A0" w:rsidRPr="009C54A0">
        <w:rPr>
          <w:rFonts w:cstheme="minorHAnsi"/>
          <w:lang w:val="en-GB"/>
        </w:rPr>
        <w:t>propos</w:t>
      </w:r>
      <w:r w:rsidR="00882BFA" w:rsidRPr="009C54A0">
        <w:rPr>
          <w:rFonts w:cstheme="minorHAnsi"/>
          <w:lang w:val="en-GB"/>
        </w:rPr>
        <w:t xml:space="preserve">ed under Activity 4.1.2 </w:t>
      </w:r>
      <w:r w:rsidR="009C54A0">
        <w:rPr>
          <w:rFonts w:cstheme="minorHAnsi"/>
          <w:lang w:val="en-GB"/>
        </w:rPr>
        <w:t>of the project.</w:t>
      </w:r>
      <w:r w:rsidRPr="004B27E5">
        <w:rPr>
          <w:rFonts w:cstheme="minorHAnsi"/>
          <w:lang w:val="en-GB"/>
        </w:rPr>
        <w:t xml:space="preserve"> This plan should include a roadmap on how to create additional access points (including virtual ones) complementing the Regional Centres in order to reach a broad customer base in remote areas.</w:t>
      </w:r>
    </w:p>
    <w:p w14:paraId="6773D56A" w14:textId="77777777" w:rsidR="004B27E5" w:rsidRPr="004B27E5" w:rsidRDefault="004B27E5" w:rsidP="004B27E5">
      <w:pPr>
        <w:snapToGrid w:val="0"/>
        <w:spacing w:after="120" w:line="240" w:lineRule="auto"/>
        <w:rPr>
          <w:rFonts w:cstheme="minorHAnsi"/>
          <w:lang w:val="en-GB"/>
        </w:rPr>
      </w:pPr>
      <w:r w:rsidRPr="004B27E5">
        <w:rPr>
          <w:rFonts w:cstheme="minorHAnsi"/>
          <w:lang w:val="en-GB"/>
        </w:rPr>
        <w:t xml:space="preserve">Besides the availability of resources, an effective solution to this issue requires to customise SESA services to conditions like </w:t>
      </w:r>
    </w:p>
    <w:p w14:paraId="61CF420F" w14:textId="77777777" w:rsidR="004B27E5" w:rsidRPr="004B27E5" w:rsidRDefault="004B27E5" w:rsidP="004B27E5">
      <w:pPr>
        <w:numPr>
          <w:ilvl w:val="0"/>
          <w:numId w:val="7"/>
        </w:numPr>
        <w:snapToGrid w:val="0"/>
        <w:spacing w:after="120" w:line="240" w:lineRule="auto"/>
        <w:rPr>
          <w:rFonts w:cstheme="minorHAnsi"/>
          <w:lang w:val="en-GB"/>
        </w:rPr>
      </w:pPr>
      <w:r w:rsidRPr="004B27E5">
        <w:rPr>
          <w:rFonts w:cstheme="minorHAnsi"/>
          <w:lang w:val="en-GB"/>
        </w:rPr>
        <w:t>size and density of the population of the target area;</w:t>
      </w:r>
    </w:p>
    <w:p w14:paraId="672631A2" w14:textId="77777777" w:rsidR="004B27E5" w:rsidRPr="004B27E5" w:rsidRDefault="004B27E5" w:rsidP="004B27E5">
      <w:pPr>
        <w:numPr>
          <w:ilvl w:val="0"/>
          <w:numId w:val="7"/>
        </w:numPr>
        <w:snapToGrid w:val="0"/>
        <w:spacing w:after="120" w:line="240" w:lineRule="auto"/>
        <w:rPr>
          <w:rFonts w:cstheme="minorHAnsi"/>
          <w:lang w:val="en-GB"/>
        </w:rPr>
      </w:pPr>
      <w:r w:rsidRPr="004B27E5">
        <w:rPr>
          <w:rFonts w:cstheme="minorHAnsi"/>
          <w:lang w:val="en-GB"/>
        </w:rPr>
        <w:t>status of the infrastructure and frequency of public transport, which is relevant for accessibility of service points;</w:t>
      </w:r>
    </w:p>
    <w:p w14:paraId="3F4AFB2E" w14:textId="3A840AE7" w:rsidR="004B27E5" w:rsidRPr="004B27E5" w:rsidRDefault="004B27E5" w:rsidP="004B27E5">
      <w:pPr>
        <w:numPr>
          <w:ilvl w:val="0"/>
          <w:numId w:val="7"/>
        </w:numPr>
        <w:snapToGrid w:val="0"/>
        <w:spacing w:after="120" w:line="240" w:lineRule="auto"/>
        <w:rPr>
          <w:rFonts w:cstheme="minorHAnsi"/>
          <w:lang w:val="en-GB"/>
        </w:rPr>
      </w:pPr>
      <w:r w:rsidRPr="004B27E5">
        <w:rPr>
          <w:rFonts w:cstheme="minorHAnsi"/>
          <w:lang w:val="en-GB"/>
        </w:rPr>
        <w:t xml:space="preserve">possibility of using mobile services where clients cannot </w:t>
      </w:r>
      <w:r w:rsidR="00B803D5">
        <w:rPr>
          <w:rFonts w:cstheme="minorHAnsi"/>
          <w:lang w:val="en-GB"/>
        </w:rPr>
        <w:t xml:space="preserve">easily reach the Regional Centre </w:t>
      </w:r>
      <w:r w:rsidRPr="004B27E5">
        <w:rPr>
          <w:rFonts w:cstheme="minorHAnsi"/>
          <w:lang w:val="en-GB"/>
        </w:rPr>
        <w:t xml:space="preserve">or </w:t>
      </w:r>
      <w:r w:rsidR="00B803D5">
        <w:rPr>
          <w:rFonts w:cstheme="minorHAnsi"/>
          <w:lang w:val="en-GB"/>
        </w:rPr>
        <w:t xml:space="preserve">– alternatively - </w:t>
      </w:r>
      <w:r w:rsidRPr="004B27E5">
        <w:rPr>
          <w:rFonts w:cstheme="minorHAnsi"/>
          <w:lang w:val="en-GB"/>
        </w:rPr>
        <w:t xml:space="preserve">provide transport to </w:t>
      </w:r>
      <w:r w:rsidR="00B803D5">
        <w:rPr>
          <w:rFonts w:cstheme="minorHAnsi"/>
          <w:lang w:val="en-GB"/>
        </w:rPr>
        <w:t xml:space="preserve">the </w:t>
      </w:r>
      <w:r w:rsidRPr="004B27E5">
        <w:rPr>
          <w:rFonts w:cstheme="minorHAnsi"/>
          <w:lang w:val="en-GB"/>
        </w:rPr>
        <w:t>RC;</w:t>
      </w:r>
    </w:p>
    <w:p w14:paraId="3A92D9B2" w14:textId="77777777" w:rsidR="004B27E5" w:rsidRPr="004B27E5" w:rsidRDefault="004B27E5" w:rsidP="004B27E5">
      <w:pPr>
        <w:numPr>
          <w:ilvl w:val="0"/>
          <w:numId w:val="7"/>
        </w:numPr>
        <w:snapToGrid w:val="0"/>
        <w:spacing w:after="120" w:line="240" w:lineRule="auto"/>
        <w:rPr>
          <w:rFonts w:cstheme="minorHAnsi"/>
          <w:lang w:val="en-GB"/>
        </w:rPr>
      </w:pPr>
      <w:r w:rsidRPr="004B27E5">
        <w:rPr>
          <w:rFonts w:cstheme="minorHAnsi"/>
          <w:lang w:val="en-GB"/>
        </w:rPr>
        <w:t>availability of funding for subsidizing travel costs (like the travel vouchers for job interviews or persons with disabilities);</w:t>
      </w:r>
    </w:p>
    <w:p w14:paraId="2EB64E2B" w14:textId="77777777" w:rsidR="004B27E5" w:rsidRPr="004B27E5" w:rsidRDefault="004B27E5" w:rsidP="004B27E5">
      <w:pPr>
        <w:numPr>
          <w:ilvl w:val="0"/>
          <w:numId w:val="7"/>
        </w:numPr>
        <w:snapToGrid w:val="0"/>
        <w:spacing w:after="120" w:line="240" w:lineRule="auto"/>
        <w:rPr>
          <w:rFonts w:cstheme="minorHAnsi"/>
          <w:lang w:val="en-GB"/>
        </w:rPr>
      </w:pPr>
      <w:r w:rsidRPr="004B27E5">
        <w:rPr>
          <w:rFonts w:cstheme="minorHAnsi"/>
          <w:lang w:val="en-GB"/>
        </w:rPr>
        <w:t>availability of facilities that can be used temporarily as service delivery units – like community centres or municipal premises, allowing for the presence of SESA staff on a regular (e.g. weekly) basis;</w:t>
      </w:r>
    </w:p>
    <w:p w14:paraId="22E18C8F" w14:textId="77777777" w:rsidR="004B27E5" w:rsidRPr="004B27E5" w:rsidRDefault="004B27E5" w:rsidP="004B27E5">
      <w:pPr>
        <w:numPr>
          <w:ilvl w:val="0"/>
          <w:numId w:val="7"/>
        </w:numPr>
        <w:snapToGrid w:val="0"/>
        <w:spacing w:after="120" w:line="240" w:lineRule="auto"/>
        <w:rPr>
          <w:rFonts w:cstheme="minorHAnsi"/>
          <w:lang w:val="en-GB"/>
        </w:rPr>
      </w:pPr>
      <w:r w:rsidRPr="004B27E5">
        <w:rPr>
          <w:rFonts w:cstheme="minorHAnsi"/>
          <w:lang w:val="en-GB"/>
        </w:rPr>
        <w:t>sufficient staff in the responsible Regional Centre to deliver services in small towns or villages without impairing the delivery of services of the Regional Centre – which will be difficult in Centres with only 2 staff;</w:t>
      </w:r>
    </w:p>
    <w:p w14:paraId="41DA019F" w14:textId="77777777" w:rsidR="004B27E5" w:rsidRPr="004B27E5" w:rsidRDefault="004B27E5" w:rsidP="004B27E5">
      <w:pPr>
        <w:numPr>
          <w:ilvl w:val="0"/>
          <w:numId w:val="7"/>
        </w:numPr>
        <w:snapToGrid w:val="0"/>
        <w:spacing w:after="120" w:line="240" w:lineRule="auto"/>
        <w:rPr>
          <w:rFonts w:cstheme="minorHAnsi"/>
          <w:lang w:val="en-GB"/>
        </w:rPr>
      </w:pPr>
      <w:r w:rsidRPr="004B27E5">
        <w:rPr>
          <w:rFonts w:cstheme="minorHAnsi"/>
          <w:lang w:val="en-GB"/>
        </w:rPr>
        <w:t>technical infrastructure to possibly use methods of e-governance, like online registration and mediation.</w:t>
      </w:r>
    </w:p>
    <w:p w14:paraId="637D0907" w14:textId="07279F6C" w:rsidR="004B27E5" w:rsidRPr="004B27E5" w:rsidRDefault="004B27E5" w:rsidP="004B27E5">
      <w:pPr>
        <w:snapToGrid w:val="0"/>
        <w:spacing w:after="120" w:line="240" w:lineRule="auto"/>
        <w:rPr>
          <w:rFonts w:cstheme="minorHAnsi"/>
          <w:lang w:val="en-GB"/>
        </w:rPr>
      </w:pPr>
      <w:r w:rsidRPr="004B27E5">
        <w:rPr>
          <w:rFonts w:cstheme="minorHAnsi"/>
          <w:lang w:val="en-GB"/>
        </w:rPr>
        <w:t xml:space="preserve">In the case of </w:t>
      </w:r>
      <w:r w:rsidR="00D60E4A">
        <w:rPr>
          <w:rFonts w:cstheme="minorHAnsi"/>
          <w:lang w:val="en-GB"/>
        </w:rPr>
        <w:t xml:space="preserve">the Autonomous Republic of </w:t>
      </w:r>
      <w:r w:rsidRPr="004B27E5">
        <w:rPr>
          <w:rFonts w:cstheme="minorHAnsi"/>
          <w:lang w:val="en-GB"/>
        </w:rPr>
        <w:t>Ajara conditions are different due to the existence of an independent and functioning</w:t>
      </w:r>
      <w:r w:rsidR="00D60E4A">
        <w:rPr>
          <w:rFonts w:cstheme="minorHAnsi"/>
          <w:lang w:val="en-GB"/>
        </w:rPr>
        <w:t xml:space="preserve"> Public</w:t>
      </w:r>
      <w:r w:rsidRPr="004B27E5">
        <w:rPr>
          <w:rFonts w:cstheme="minorHAnsi"/>
          <w:lang w:val="en-GB"/>
        </w:rPr>
        <w:t xml:space="preserve"> Employment Service which covers the entire region. It needs to be negotiated how to cooperate and create synergies without setting up a competing parallel structure.</w:t>
      </w:r>
    </w:p>
    <w:p w14:paraId="4ED02A55" w14:textId="77777777" w:rsidR="004B27E5" w:rsidRPr="004B27E5" w:rsidRDefault="004B27E5" w:rsidP="004B27E5">
      <w:pPr>
        <w:snapToGrid w:val="0"/>
        <w:spacing w:after="120" w:line="240" w:lineRule="auto"/>
        <w:rPr>
          <w:rFonts w:cstheme="minorHAnsi"/>
          <w:lang w:val="en-GB"/>
        </w:rPr>
      </w:pPr>
      <w:r w:rsidRPr="004B27E5">
        <w:rPr>
          <w:rFonts w:cstheme="minorHAnsi"/>
          <w:u w:val="single"/>
          <w:lang w:val="en-GB"/>
        </w:rPr>
        <w:t>Institutional Development Plan</w:t>
      </w:r>
    </w:p>
    <w:p w14:paraId="22F4E216" w14:textId="77777777" w:rsidR="004B27E5" w:rsidRPr="004B27E5" w:rsidRDefault="004B27E5" w:rsidP="004B27E5">
      <w:pPr>
        <w:snapToGrid w:val="0"/>
        <w:spacing w:after="120" w:line="240" w:lineRule="auto"/>
        <w:rPr>
          <w:rFonts w:cstheme="minorHAnsi"/>
          <w:lang w:val="en-GB"/>
        </w:rPr>
      </w:pPr>
      <w:r w:rsidRPr="004B27E5">
        <w:rPr>
          <w:rFonts w:cstheme="minorHAnsi"/>
          <w:lang w:val="en-GB"/>
        </w:rPr>
        <w:t>To ensure a systematic approach, the first thing we should do is to agree on an institutional development plan. For a successful organisational build-up it is of utmost importance to observe the correct sequencing of activities.</w:t>
      </w:r>
    </w:p>
    <w:p w14:paraId="281050C6" w14:textId="5FD06402" w:rsidR="005945CC" w:rsidRPr="004B27E5" w:rsidRDefault="004B27E5" w:rsidP="004B27E5">
      <w:pPr>
        <w:snapToGrid w:val="0"/>
        <w:spacing w:after="120" w:line="240" w:lineRule="auto"/>
        <w:rPr>
          <w:rFonts w:cstheme="minorHAnsi"/>
          <w:lang w:val="en-GB"/>
        </w:rPr>
      </w:pPr>
      <w:r w:rsidRPr="004B27E5">
        <w:rPr>
          <w:rFonts w:cstheme="minorHAnsi"/>
          <w:lang w:val="en-GB"/>
        </w:rPr>
        <w:t>1. The first step, and necessary condition, would be to consolidate the 10 Regional Centres (excepting Tbilisi City Centre, as there are offices at rayon level) and to ensure that they are capable to execute their tasks professionally and to apply the NSM not only formally.</w:t>
      </w:r>
      <w:r w:rsidR="003B3DE6">
        <w:rPr>
          <w:rFonts w:cstheme="minorHAnsi"/>
          <w:lang w:val="en-GB"/>
        </w:rPr>
        <w:t xml:space="preserve"> This is a particular challenge for th</w:t>
      </w:r>
      <w:r w:rsidR="006D2329">
        <w:rPr>
          <w:rFonts w:cstheme="minorHAnsi"/>
          <w:lang w:val="en-GB"/>
        </w:rPr>
        <w:t>ose</w:t>
      </w:r>
      <w:r w:rsidR="005945CC">
        <w:rPr>
          <w:rFonts w:cstheme="minorHAnsi"/>
          <w:lang w:val="en-GB"/>
        </w:rPr>
        <w:t xml:space="preserve"> offices</w:t>
      </w:r>
      <w:r w:rsidR="003B3DE6">
        <w:rPr>
          <w:rFonts w:cstheme="minorHAnsi"/>
          <w:lang w:val="en-GB"/>
        </w:rPr>
        <w:t xml:space="preserve"> with only 2 staff where a multitude of tasks cannot be </w:t>
      </w:r>
      <w:r w:rsidR="006D2329">
        <w:rPr>
          <w:rFonts w:cstheme="minorHAnsi"/>
          <w:lang w:val="en-GB"/>
        </w:rPr>
        <w:t>distributed over different</w:t>
      </w:r>
      <w:r w:rsidR="003B3DE6">
        <w:rPr>
          <w:rFonts w:cstheme="minorHAnsi"/>
          <w:lang w:val="en-GB"/>
        </w:rPr>
        <w:t xml:space="preserve"> individuals</w:t>
      </w:r>
      <w:r w:rsidR="006D2329">
        <w:rPr>
          <w:rFonts w:cstheme="minorHAnsi"/>
          <w:lang w:val="en-GB"/>
        </w:rPr>
        <w:t>.</w:t>
      </w:r>
      <w:r w:rsidR="00D36E78">
        <w:rPr>
          <w:rFonts w:cstheme="minorHAnsi"/>
          <w:lang w:val="en-GB"/>
        </w:rPr>
        <w:t xml:space="preserve"> This first step also includes an improved functioning of the WorkNet.</w:t>
      </w:r>
      <w:r w:rsidR="00D00762">
        <w:rPr>
          <w:rStyle w:val="FootnoteReference"/>
          <w:rFonts w:cstheme="minorHAnsi"/>
          <w:lang w:val="en-GB"/>
        </w:rPr>
        <w:footnoteReference w:id="1"/>
      </w:r>
    </w:p>
    <w:p w14:paraId="2DBC41AD" w14:textId="77777777" w:rsidR="004B27E5" w:rsidRPr="004B27E5" w:rsidRDefault="004B27E5" w:rsidP="004B27E5">
      <w:pPr>
        <w:snapToGrid w:val="0"/>
        <w:spacing w:after="120" w:line="240" w:lineRule="auto"/>
        <w:rPr>
          <w:rFonts w:cstheme="minorHAnsi"/>
          <w:lang w:val="en-GB"/>
        </w:rPr>
      </w:pPr>
      <w:r w:rsidRPr="004B27E5">
        <w:rPr>
          <w:rFonts w:cstheme="minorHAnsi"/>
          <w:lang w:val="en-GB"/>
        </w:rPr>
        <w:t xml:space="preserve">2. Only when this precondition is fulfilled it makes sense to roll out the services to smaller municipalities, </w:t>
      </w:r>
      <w:proofErr w:type="gramStart"/>
      <w:r w:rsidRPr="004B27E5">
        <w:rPr>
          <w:rFonts w:cstheme="minorHAnsi"/>
          <w:lang w:val="en-GB"/>
        </w:rPr>
        <w:t>villages</w:t>
      </w:r>
      <w:proofErr w:type="gramEnd"/>
      <w:r w:rsidRPr="004B27E5">
        <w:rPr>
          <w:rFonts w:cstheme="minorHAnsi"/>
          <w:lang w:val="en-GB"/>
        </w:rPr>
        <w:t xml:space="preserve"> and remote rural areas. To find the best solution for each region requires to </w:t>
      </w:r>
      <w:r w:rsidRPr="004B27E5">
        <w:rPr>
          <w:rFonts w:cstheme="minorHAnsi"/>
          <w:lang w:val="en-GB"/>
        </w:rPr>
        <w:lastRenderedPageBreak/>
        <w:t>involve the Heads of the RCs in the decisions, since they are acquainted with the local conditions. Their involvement is also needed to ensure ownership and commitment.</w:t>
      </w:r>
    </w:p>
    <w:p w14:paraId="716830DC" w14:textId="77777777" w:rsidR="00F872B1" w:rsidRDefault="004B27E5" w:rsidP="004B27E5">
      <w:pPr>
        <w:snapToGrid w:val="0"/>
        <w:spacing w:after="120" w:line="240" w:lineRule="auto"/>
        <w:rPr>
          <w:rFonts w:cstheme="minorHAnsi"/>
          <w:lang w:val="en-GB"/>
        </w:rPr>
      </w:pPr>
      <w:r w:rsidRPr="004B27E5">
        <w:rPr>
          <w:rFonts w:cstheme="minorHAnsi"/>
          <w:lang w:val="en-GB"/>
        </w:rPr>
        <w:t>3. For the time being this means to continue the suboptimal practice of registering job-seekers in SSA offices in those locations where the Regional Centres are not accessible for all clients. Of course, this can only be a transitional makeshift solution.</w:t>
      </w:r>
    </w:p>
    <w:p w14:paraId="2A30608B" w14:textId="452760A2" w:rsidR="004B27E5" w:rsidRDefault="004B27E5" w:rsidP="004B27E5">
      <w:pPr>
        <w:snapToGrid w:val="0"/>
        <w:spacing w:after="120" w:line="240" w:lineRule="auto"/>
        <w:rPr>
          <w:rFonts w:cstheme="minorHAnsi"/>
          <w:lang w:val="en-GB"/>
        </w:rPr>
      </w:pPr>
      <w:r w:rsidRPr="004B27E5">
        <w:rPr>
          <w:rFonts w:cstheme="minorHAnsi"/>
          <w:lang w:val="en-GB"/>
        </w:rPr>
        <w:t>During this transitional phase a new classification of job seekers should be established which allows for differentiating unemployed job-seekers from other categories, and to ensure that persons who need Targeted Social Assistance, but are not capable to work, receive the necessary support without being forced to register in the Worknet as fake job-seekers.</w:t>
      </w:r>
    </w:p>
    <w:p w14:paraId="12B2F24F" w14:textId="175E1503" w:rsidR="00F872B1" w:rsidRPr="004B27E5" w:rsidRDefault="00F872B1" w:rsidP="004B27E5">
      <w:pPr>
        <w:snapToGrid w:val="0"/>
        <w:spacing w:after="120" w:line="240" w:lineRule="auto"/>
        <w:rPr>
          <w:rFonts w:cstheme="minorHAnsi"/>
          <w:lang w:val="en-GB"/>
        </w:rPr>
      </w:pPr>
      <w:r>
        <w:rPr>
          <w:rFonts w:cstheme="minorHAnsi"/>
          <w:lang w:val="en-GB"/>
        </w:rPr>
        <w:t>Disaggregate Group 4 – persons with reduced working capacity (Eurostat 2013, § 90 ff) from persons not capable of working at all.</w:t>
      </w:r>
    </w:p>
    <w:p w14:paraId="1CF46E0B" w14:textId="77777777" w:rsidR="004B27E5" w:rsidRPr="004B27E5" w:rsidRDefault="004B27E5" w:rsidP="004B27E5">
      <w:pPr>
        <w:snapToGrid w:val="0"/>
        <w:spacing w:after="120" w:line="240" w:lineRule="auto"/>
        <w:rPr>
          <w:rFonts w:cstheme="minorHAnsi"/>
          <w:lang w:val="en-GB"/>
        </w:rPr>
      </w:pPr>
      <w:r w:rsidRPr="004B27E5">
        <w:rPr>
          <w:rFonts w:cstheme="minorHAnsi"/>
          <w:u w:val="single"/>
          <w:lang w:val="en-GB"/>
        </w:rPr>
        <w:t>Capacity building</w:t>
      </w:r>
    </w:p>
    <w:p w14:paraId="4052A5FC" w14:textId="32F857B4" w:rsidR="006D709F" w:rsidRPr="004B27E5" w:rsidRDefault="006D709F" w:rsidP="004B27E5">
      <w:pPr>
        <w:snapToGrid w:val="0"/>
        <w:spacing w:after="120" w:line="240" w:lineRule="auto"/>
        <w:rPr>
          <w:rFonts w:cstheme="minorHAnsi"/>
          <w:lang w:val="en-GB"/>
        </w:rPr>
      </w:pPr>
      <w:r>
        <w:rPr>
          <w:rFonts w:cstheme="minorHAnsi"/>
          <w:lang w:val="en-GB"/>
        </w:rPr>
        <w:t>The agreed</w:t>
      </w:r>
      <w:r w:rsidR="004B27E5" w:rsidRPr="004B27E5">
        <w:rPr>
          <w:rFonts w:cstheme="minorHAnsi"/>
          <w:lang w:val="en-GB"/>
        </w:rPr>
        <w:t xml:space="preserve"> training plan contains a 2-day module on institutional development for SESA Leadership, Heads of Regional Centres, Heads of Departments and Divisions. This is certainly not enough, </w:t>
      </w:r>
      <w:r w:rsidR="009C6A63">
        <w:rPr>
          <w:rFonts w:cstheme="minorHAnsi"/>
          <w:lang w:val="en-GB"/>
        </w:rPr>
        <w:t xml:space="preserve">the more so as </w:t>
      </w:r>
      <w:r w:rsidR="004B27E5" w:rsidRPr="004B27E5">
        <w:rPr>
          <w:rFonts w:cstheme="minorHAnsi"/>
          <w:lang w:val="en-GB"/>
        </w:rPr>
        <w:t xml:space="preserve">there are </w:t>
      </w:r>
      <w:r w:rsidR="009C6A63">
        <w:rPr>
          <w:rFonts w:cstheme="minorHAnsi"/>
          <w:lang w:val="en-GB"/>
        </w:rPr>
        <w:t>numerous</w:t>
      </w:r>
      <w:r w:rsidR="004B27E5" w:rsidRPr="004B27E5">
        <w:rPr>
          <w:rFonts w:cstheme="minorHAnsi"/>
          <w:lang w:val="en-GB"/>
        </w:rPr>
        <w:t xml:space="preserve"> other issues be covered</w:t>
      </w:r>
      <w:r>
        <w:rPr>
          <w:rFonts w:cstheme="minorHAnsi"/>
          <w:lang w:val="en-GB"/>
        </w:rPr>
        <w:t xml:space="preserve"> in this field</w:t>
      </w:r>
      <w:r w:rsidR="004B27E5" w:rsidRPr="004B27E5">
        <w:rPr>
          <w:rFonts w:cstheme="minorHAnsi"/>
          <w:lang w:val="en-GB"/>
        </w:rPr>
        <w:t>.</w:t>
      </w:r>
      <w:r>
        <w:rPr>
          <w:rFonts w:cstheme="minorHAnsi"/>
          <w:lang w:val="en-GB"/>
        </w:rPr>
        <w:t xml:space="preserve"> Therefore, </w:t>
      </w:r>
      <w:r w:rsidR="004B27E5" w:rsidRPr="004B27E5">
        <w:rPr>
          <w:rFonts w:cstheme="minorHAnsi"/>
          <w:lang w:val="en-GB"/>
        </w:rPr>
        <w:t xml:space="preserve">this basic training </w:t>
      </w:r>
      <w:r w:rsidR="004451B0">
        <w:rPr>
          <w:rFonts w:cstheme="minorHAnsi"/>
          <w:lang w:val="en-GB"/>
        </w:rPr>
        <w:t>should</w:t>
      </w:r>
      <w:r>
        <w:rPr>
          <w:rFonts w:cstheme="minorHAnsi"/>
          <w:lang w:val="en-GB"/>
        </w:rPr>
        <w:t xml:space="preserve"> </w:t>
      </w:r>
      <w:r w:rsidR="004B27E5" w:rsidRPr="004B27E5">
        <w:rPr>
          <w:rFonts w:cstheme="minorHAnsi"/>
          <w:lang w:val="en-GB"/>
        </w:rPr>
        <w:t xml:space="preserve">be followed up by a workshop dedicated specifically to discuss the local conditions. The workshop </w:t>
      </w:r>
      <w:r w:rsidR="004451B0">
        <w:rPr>
          <w:rFonts w:cstheme="minorHAnsi"/>
          <w:lang w:val="en-GB"/>
        </w:rPr>
        <w:t>c</w:t>
      </w:r>
      <w:r w:rsidR="004B27E5" w:rsidRPr="004B27E5">
        <w:rPr>
          <w:rFonts w:cstheme="minorHAnsi"/>
          <w:lang w:val="en-GB"/>
        </w:rPr>
        <w:t>ould be complemented by field visits to the Regional Centres. This could be done in the context of Activity 4.1.1 on the assessment of NSM implementation</w:t>
      </w:r>
      <w:r>
        <w:rPr>
          <w:rFonts w:cstheme="minorHAnsi"/>
          <w:lang w:val="en-GB"/>
        </w:rPr>
        <w:t xml:space="preserve"> with support from the project’s training expert, Peter Woods, who has a life-long experience in working with all levels of the British Employment Service.</w:t>
      </w:r>
    </w:p>
    <w:sectPr w:rsidR="006D709F" w:rsidRPr="004B27E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D44BB8" w14:textId="77777777" w:rsidR="00666F2F" w:rsidRDefault="00666F2F" w:rsidP="00046C9C">
      <w:pPr>
        <w:spacing w:after="0" w:line="240" w:lineRule="auto"/>
      </w:pPr>
      <w:r>
        <w:separator/>
      </w:r>
    </w:p>
  </w:endnote>
  <w:endnote w:type="continuationSeparator" w:id="0">
    <w:p w14:paraId="59C39509" w14:textId="77777777" w:rsidR="00666F2F" w:rsidRDefault="00666F2F" w:rsidP="00046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CDC5CD" w14:textId="77777777" w:rsidR="00666F2F" w:rsidRDefault="00666F2F" w:rsidP="00046C9C">
      <w:pPr>
        <w:spacing w:after="0" w:line="240" w:lineRule="auto"/>
      </w:pPr>
      <w:r>
        <w:separator/>
      </w:r>
    </w:p>
  </w:footnote>
  <w:footnote w:type="continuationSeparator" w:id="0">
    <w:p w14:paraId="4CCD9A6D" w14:textId="77777777" w:rsidR="00666F2F" w:rsidRDefault="00666F2F" w:rsidP="00046C9C">
      <w:pPr>
        <w:spacing w:after="0" w:line="240" w:lineRule="auto"/>
      </w:pPr>
      <w:r>
        <w:continuationSeparator/>
      </w:r>
    </w:p>
  </w:footnote>
  <w:footnote w:id="1">
    <w:p w14:paraId="58997F96" w14:textId="420AEEF8" w:rsidR="00D00762" w:rsidRPr="00D00762" w:rsidRDefault="00D00762">
      <w:pPr>
        <w:pStyle w:val="FootnoteText"/>
        <w:rPr>
          <w:lang w:val="en-GB"/>
        </w:rPr>
      </w:pPr>
      <w:r>
        <w:rPr>
          <w:rStyle w:val="FootnoteReference"/>
        </w:rPr>
        <w:footnoteRef/>
      </w:r>
      <w:r w:rsidRPr="00D00762">
        <w:rPr>
          <w:lang w:val="en-GB"/>
        </w:rPr>
        <w:t xml:space="preserve"> See </w:t>
      </w:r>
      <w:r w:rsidRPr="00D00762">
        <w:rPr>
          <w:i/>
          <w:iCs/>
          <w:lang w:val="en-GB"/>
        </w:rPr>
        <w:t>Feasibility Study Report on Establishing a Data Warehouse</w:t>
      </w:r>
      <w:r w:rsidRPr="00D00762">
        <w:rPr>
          <w:lang w:val="en-GB"/>
        </w:rPr>
        <w:t xml:space="preserve"> (February 2020),</w:t>
      </w:r>
      <w:r w:rsidR="00C8347A">
        <w:rPr>
          <w:lang w:val="en-GB"/>
        </w:rPr>
        <w:t xml:space="preserve"> s</w:t>
      </w:r>
      <w:r w:rsidRPr="00D00762">
        <w:rPr>
          <w:lang w:val="en-GB"/>
        </w:rPr>
        <w:t xml:space="preserve">ection 2.1 </w:t>
      </w:r>
      <w:bookmarkStart w:id="0" w:name="_Toc33498640"/>
      <w:r>
        <w:rPr>
          <w:lang w:val="en-GB"/>
        </w:rPr>
        <w:t xml:space="preserve">on the </w:t>
      </w:r>
      <w:r w:rsidRPr="00D00762">
        <w:rPr>
          <w:lang w:val="en-GB"/>
        </w:rPr>
        <w:t>Labour Market Information Management System (LMIMS)</w:t>
      </w:r>
      <w:bookmarkEnd w:id="0"/>
      <w:r>
        <w:rPr>
          <w:lang w:val="en-GB"/>
        </w:rPr>
        <w:t xml:space="preserve">, KE </w:t>
      </w:r>
      <w:r w:rsidRPr="00D00762">
        <w:rPr>
          <w:lang w:val="en-GB"/>
        </w:rPr>
        <w:t>C</w:t>
      </w:r>
      <w:r w:rsidR="00F652A2">
        <w:rPr>
          <w:lang w:val="en-GB"/>
        </w:rPr>
        <w:t>laus</w:t>
      </w:r>
      <w:r w:rsidRPr="00D00762">
        <w:rPr>
          <w:lang w:val="en-GB"/>
        </w:rPr>
        <w:t xml:space="preserve"> Møller</w:t>
      </w:r>
      <w:r>
        <w:rPr>
          <w:lang w:val="en-GB"/>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72178"/>
    <w:multiLevelType w:val="multilevel"/>
    <w:tmpl w:val="5E624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244644"/>
    <w:multiLevelType w:val="multilevel"/>
    <w:tmpl w:val="C7582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DE120E"/>
    <w:multiLevelType w:val="multilevel"/>
    <w:tmpl w:val="A8961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A01924"/>
    <w:multiLevelType w:val="hybridMultilevel"/>
    <w:tmpl w:val="3AFC353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59D34C30"/>
    <w:multiLevelType w:val="multilevel"/>
    <w:tmpl w:val="3BDA6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080087"/>
    <w:multiLevelType w:val="multilevel"/>
    <w:tmpl w:val="B20AB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692C6F"/>
    <w:multiLevelType w:val="multilevel"/>
    <w:tmpl w:val="B5368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1"/>
  </w:num>
  <w:num w:numId="4">
    <w:abstractNumId w:val="5"/>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7CD"/>
    <w:rsid w:val="00016579"/>
    <w:rsid w:val="00026C46"/>
    <w:rsid w:val="00046C9C"/>
    <w:rsid w:val="000623A8"/>
    <w:rsid w:val="00066A8F"/>
    <w:rsid w:val="000950B1"/>
    <w:rsid w:val="000B45C5"/>
    <w:rsid w:val="001054D0"/>
    <w:rsid w:val="00135DCD"/>
    <w:rsid w:val="00176275"/>
    <w:rsid w:val="001B4349"/>
    <w:rsid w:val="001C7892"/>
    <w:rsid w:val="001F0DE8"/>
    <w:rsid w:val="00200C20"/>
    <w:rsid w:val="002058EC"/>
    <w:rsid w:val="002165C2"/>
    <w:rsid w:val="00283969"/>
    <w:rsid w:val="002D748A"/>
    <w:rsid w:val="002D7782"/>
    <w:rsid w:val="00304F85"/>
    <w:rsid w:val="0032012A"/>
    <w:rsid w:val="00363D55"/>
    <w:rsid w:val="003B3DE6"/>
    <w:rsid w:val="003F7D5C"/>
    <w:rsid w:val="0041751C"/>
    <w:rsid w:val="0042025F"/>
    <w:rsid w:val="004331EC"/>
    <w:rsid w:val="00437FDB"/>
    <w:rsid w:val="004451B0"/>
    <w:rsid w:val="00452C1E"/>
    <w:rsid w:val="00494031"/>
    <w:rsid w:val="004B0745"/>
    <w:rsid w:val="004B27E5"/>
    <w:rsid w:val="004B2888"/>
    <w:rsid w:val="004B57CD"/>
    <w:rsid w:val="004C478B"/>
    <w:rsid w:val="004D3281"/>
    <w:rsid w:val="004E1855"/>
    <w:rsid w:val="004E38B5"/>
    <w:rsid w:val="0052475B"/>
    <w:rsid w:val="005348E7"/>
    <w:rsid w:val="005476A5"/>
    <w:rsid w:val="005647A0"/>
    <w:rsid w:val="00583ED5"/>
    <w:rsid w:val="0058529D"/>
    <w:rsid w:val="005945CC"/>
    <w:rsid w:val="005A1553"/>
    <w:rsid w:val="005B3F80"/>
    <w:rsid w:val="00600F80"/>
    <w:rsid w:val="00605CE1"/>
    <w:rsid w:val="006509E9"/>
    <w:rsid w:val="0066162E"/>
    <w:rsid w:val="0066244C"/>
    <w:rsid w:val="006625B4"/>
    <w:rsid w:val="00666F2F"/>
    <w:rsid w:val="00677AD7"/>
    <w:rsid w:val="0068170D"/>
    <w:rsid w:val="006A32DF"/>
    <w:rsid w:val="006C488D"/>
    <w:rsid w:val="006D2329"/>
    <w:rsid w:val="006D535A"/>
    <w:rsid w:val="006D709F"/>
    <w:rsid w:val="006F0C53"/>
    <w:rsid w:val="006F6328"/>
    <w:rsid w:val="00725297"/>
    <w:rsid w:val="007321AF"/>
    <w:rsid w:val="00737813"/>
    <w:rsid w:val="00761D54"/>
    <w:rsid w:val="0077272E"/>
    <w:rsid w:val="00777573"/>
    <w:rsid w:val="0079537A"/>
    <w:rsid w:val="007C3FAE"/>
    <w:rsid w:val="007C6539"/>
    <w:rsid w:val="007E5103"/>
    <w:rsid w:val="007F1ADB"/>
    <w:rsid w:val="007F77EA"/>
    <w:rsid w:val="0080522C"/>
    <w:rsid w:val="00810DA2"/>
    <w:rsid w:val="00817D83"/>
    <w:rsid w:val="00827F71"/>
    <w:rsid w:val="008425E1"/>
    <w:rsid w:val="00851266"/>
    <w:rsid w:val="00864983"/>
    <w:rsid w:val="008768B1"/>
    <w:rsid w:val="00882BFA"/>
    <w:rsid w:val="008D20A3"/>
    <w:rsid w:val="008D36D7"/>
    <w:rsid w:val="008D61E0"/>
    <w:rsid w:val="00901E99"/>
    <w:rsid w:val="0090347F"/>
    <w:rsid w:val="009050DA"/>
    <w:rsid w:val="009423C9"/>
    <w:rsid w:val="00952FA1"/>
    <w:rsid w:val="00986A36"/>
    <w:rsid w:val="009900C7"/>
    <w:rsid w:val="009A5498"/>
    <w:rsid w:val="009C08D8"/>
    <w:rsid w:val="009C54A0"/>
    <w:rsid w:val="009C54EA"/>
    <w:rsid w:val="009C6A63"/>
    <w:rsid w:val="009D3FC7"/>
    <w:rsid w:val="009F6E14"/>
    <w:rsid w:val="00A15D3F"/>
    <w:rsid w:val="00A303F7"/>
    <w:rsid w:val="00A354BA"/>
    <w:rsid w:val="00A53E7A"/>
    <w:rsid w:val="00A601E9"/>
    <w:rsid w:val="00A936B0"/>
    <w:rsid w:val="00AC4214"/>
    <w:rsid w:val="00AF40EA"/>
    <w:rsid w:val="00B00101"/>
    <w:rsid w:val="00B205AA"/>
    <w:rsid w:val="00B22E21"/>
    <w:rsid w:val="00B507A9"/>
    <w:rsid w:val="00B54AF0"/>
    <w:rsid w:val="00B56B73"/>
    <w:rsid w:val="00B662D2"/>
    <w:rsid w:val="00B719E1"/>
    <w:rsid w:val="00B803D5"/>
    <w:rsid w:val="00B812ED"/>
    <w:rsid w:val="00B91186"/>
    <w:rsid w:val="00BA399A"/>
    <w:rsid w:val="00BB2543"/>
    <w:rsid w:val="00BC5187"/>
    <w:rsid w:val="00BD2C49"/>
    <w:rsid w:val="00BF2BFF"/>
    <w:rsid w:val="00BF4333"/>
    <w:rsid w:val="00BF57C0"/>
    <w:rsid w:val="00C0393E"/>
    <w:rsid w:val="00C129FC"/>
    <w:rsid w:val="00C220AF"/>
    <w:rsid w:val="00C3297B"/>
    <w:rsid w:val="00C47CC3"/>
    <w:rsid w:val="00C65DA9"/>
    <w:rsid w:val="00C6714E"/>
    <w:rsid w:val="00C70DFA"/>
    <w:rsid w:val="00C8347A"/>
    <w:rsid w:val="00CA23EA"/>
    <w:rsid w:val="00CF35E5"/>
    <w:rsid w:val="00CF46C2"/>
    <w:rsid w:val="00D00762"/>
    <w:rsid w:val="00D02455"/>
    <w:rsid w:val="00D12625"/>
    <w:rsid w:val="00D25878"/>
    <w:rsid w:val="00D31777"/>
    <w:rsid w:val="00D36E78"/>
    <w:rsid w:val="00D462A3"/>
    <w:rsid w:val="00D60E4A"/>
    <w:rsid w:val="00D72941"/>
    <w:rsid w:val="00D91692"/>
    <w:rsid w:val="00DA1A61"/>
    <w:rsid w:val="00DE32E8"/>
    <w:rsid w:val="00E442A4"/>
    <w:rsid w:val="00E51469"/>
    <w:rsid w:val="00E665AE"/>
    <w:rsid w:val="00E80E31"/>
    <w:rsid w:val="00E8639D"/>
    <w:rsid w:val="00E92434"/>
    <w:rsid w:val="00EA6DD8"/>
    <w:rsid w:val="00EB2FD2"/>
    <w:rsid w:val="00EB47AC"/>
    <w:rsid w:val="00EC0AB7"/>
    <w:rsid w:val="00ED1947"/>
    <w:rsid w:val="00F0116A"/>
    <w:rsid w:val="00F45DD5"/>
    <w:rsid w:val="00F573BB"/>
    <w:rsid w:val="00F652A2"/>
    <w:rsid w:val="00F6619D"/>
    <w:rsid w:val="00F70565"/>
    <w:rsid w:val="00F806C1"/>
    <w:rsid w:val="00F8212F"/>
    <w:rsid w:val="00F872B1"/>
    <w:rsid w:val="00F96435"/>
    <w:rsid w:val="00FA6A7A"/>
    <w:rsid w:val="00FB15C6"/>
    <w:rsid w:val="00FB6F6B"/>
    <w:rsid w:val="00FD0B7C"/>
    <w:rsid w:val="00FD4936"/>
    <w:rsid w:val="00FD5CA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D0643"/>
  <w15:chartTrackingRefBased/>
  <w15:docId w15:val="{183269CE-0917-4410-8BA4-CAB6AD78B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6C9C"/>
    <w:rPr>
      <w:color w:val="0563C1" w:themeColor="hyperlink"/>
      <w:u w:val="single"/>
    </w:rPr>
  </w:style>
  <w:style w:type="character" w:styleId="UnresolvedMention">
    <w:name w:val="Unresolved Mention"/>
    <w:basedOn w:val="DefaultParagraphFont"/>
    <w:uiPriority w:val="99"/>
    <w:semiHidden/>
    <w:unhideWhenUsed/>
    <w:rsid w:val="00046C9C"/>
    <w:rPr>
      <w:color w:val="605E5C"/>
      <w:shd w:val="clear" w:color="auto" w:fill="E1DFDD"/>
    </w:rPr>
  </w:style>
  <w:style w:type="paragraph" w:styleId="Header">
    <w:name w:val="header"/>
    <w:basedOn w:val="Normal"/>
    <w:link w:val="HeaderChar"/>
    <w:uiPriority w:val="99"/>
    <w:unhideWhenUsed/>
    <w:rsid w:val="00046C9C"/>
    <w:pPr>
      <w:tabs>
        <w:tab w:val="center" w:pos="4536"/>
        <w:tab w:val="right" w:pos="9072"/>
      </w:tabs>
      <w:spacing w:after="0" w:line="240" w:lineRule="auto"/>
    </w:pPr>
  </w:style>
  <w:style w:type="character" w:customStyle="1" w:styleId="HeaderChar">
    <w:name w:val="Header Char"/>
    <w:basedOn w:val="DefaultParagraphFont"/>
    <w:link w:val="Header"/>
    <w:uiPriority w:val="99"/>
    <w:rsid w:val="00046C9C"/>
  </w:style>
  <w:style w:type="paragraph" w:styleId="Footer">
    <w:name w:val="footer"/>
    <w:basedOn w:val="Normal"/>
    <w:link w:val="FooterChar"/>
    <w:uiPriority w:val="99"/>
    <w:unhideWhenUsed/>
    <w:rsid w:val="00046C9C"/>
    <w:pPr>
      <w:tabs>
        <w:tab w:val="center" w:pos="4536"/>
        <w:tab w:val="right" w:pos="9072"/>
      </w:tabs>
      <w:spacing w:after="0" w:line="240" w:lineRule="auto"/>
    </w:pPr>
  </w:style>
  <w:style w:type="character" w:customStyle="1" w:styleId="FooterChar">
    <w:name w:val="Footer Char"/>
    <w:basedOn w:val="DefaultParagraphFont"/>
    <w:link w:val="Footer"/>
    <w:uiPriority w:val="99"/>
    <w:rsid w:val="00046C9C"/>
  </w:style>
  <w:style w:type="character" w:styleId="FollowedHyperlink">
    <w:name w:val="FollowedHyperlink"/>
    <w:basedOn w:val="DefaultParagraphFont"/>
    <w:uiPriority w:val="99"/>
    <w:semiHidden/>
    <w:unhideWhenUsed/>
    <w:rsid w:val="00C6714E"/>
    <w:rPr>
      <w:color w:val="954F72" w:themeColor="followedHyperlink"/>
      <w:u w:val="single"/>
    </w:rPr>
  </w:style>
  <w:style w:type="paragraph" w:styleId="ListParagraph">
    <w:name w:val="List Paragraph"/>
    <w:basedOn w:val="Normal"/>
    <w:uiPriority w:val="34"/>
    <w:qFormat/>
    <w:rsid w:val="0080522C"/>
    <w:pPr>
      <w:ind w:left="720"/>
      <w:contextualSpacing/>
    </w:pPr>
  </w:style>
  <w:style w:type="paragraph" w:styleId="Date">
    <w:name w:val="Date"/>
    <w:basedOn w:val="Normal"/>
    <w:next w:val="Normal"/>
    <w:link w:val="DateChar"/>
    <w:uiPriority w:val="99"/>
    <w:semiHidden/>
    <w:unhideWhenUsed/>
    <w:rsid w:val="00B205AA"/>
  </w:style>
  <w:style w:type="character" w:customStyle="1" w:styleId="DateChar">
    <w:name w:val="Date Char"/>
    <w:basedOn w:val="DefaultParagraphFont"/>
    <w:link w:val="Date"/>
    <w:uiPriority w:val="99"/>
    <w:semiHidden/>
    <w:rsid w:val="00B205AA"/>
  </w:style>
  <w:style w:type="paragraph" w:styleId="FootnoteText">
    <w:name w:val="footnote text"/>
    <w:basedOn w:val="Normal"/>
    <w:link w:val="FootnoteTextChar"/>
    <w:uiPriority w:val="99"/>
    <w:semiHidden/>
    <w:unhideWhenUsed/>
    <w:rsid w:val="00D007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0762"/>
    <w:rPr>
      <w:sz w:val="20"/>
      <w:szCs w:val="20"/>
    </w:rPr>
  </w:style>
  <w:style w:type="character" w:styleId="FootnoteReference">
    <w:name w:val="footnote reference"/>
    <w:basedOn w:val="DefaultParagraphFont"/>
    <w:uiPriority w:val="99"/>
    <w:semiHidden/>
    <w:unhideWhenUsed/>
    <w:rsid w:val="00D007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3873209">
      <w:bodyDiv w:val="1"/>
      <w:marLeft w:val="0"/>
      <w:marRight w:val="0"/>
      <w:marTop w:val="0"/>
      <w:marBottom w:val="0"/>
      <w:divBdr>
        <w:top w:val="none" w:sz="0" w:space="0" w:color="auto"/>
        <w:left w:val="none" w:sz="0" w:space="0" w:color="auto"/>
        <w:bottom w:val="none" w:sz="0" w:space="0" w:color="auto"/>
        <w:right w:val="none" w:sz="0" w:space="0" w:color="auto"/>
      </w:divBdr>
      <w:divsChild>
        <w:div w:id="1974289697">
          <w:marLeft w:val="0"/>
          <w:marRight w:val="0"/>
          <w:marTop w:val="0"/>
          <w:marBottom w:val="0"/>
          <w:divBdr>
            <w:top w:val="none" w:sz="0" w:space="0" w:color="auto"/>
            <w:left w:val="none" w:sz="0" w:space="0" w:color="auto"/>
            <w:bottom w:val="none" w:sz="0" w:space="0" w:color="auto"/>
            <w:right w:val="none" w:sz="0" w:space="0" w:color="auto"/>
          </w:divBdr>
          <w:divsChild>
            <w:div w:id="168015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922762">
      <w:bodyDiv w:val="1"/>
      <w:marLeft w:val="0"/>
      <w:marRight w:val="0"/>
      <w:marTop w:val="0"/>
      <w:marBottom w:val="0"/>
      <w:divBdr>
        <w:top w:val="none" w:sz="0" w:space="0" w:color="auto"/>
        <w:left w:val="none" w:sz="0" w:space="0" w:color="auto"/>
        <w:bottom w:val="none" w:sz="0" w:space="0" w:color="auto"/>
        <w:right w:val="none" w:sz="0" w:space="0" w:color="auto"/>
      </w:divBdr>
      <w:divsChild>
        <w:div w:id="267353992">
          <w:marLeft w:val="0"/>
          <w:marRight w:val="0"/>
          <w:marTop w:val="0"/>
          <w:marBottom w:val="0"/>
          <w:divBdr>
            <w:top w:val="none" w:sz="0" w:space="0" w:color="auto"/>
            <w:left w:val="none" w:sz="0" w:space="0" w:color="auto"/>
            <w:bottom w:val="none" w:sz="0" w:space="0" w:color="auto"/>
            <w:right w:val="none" w:sz="0" w:space="0" w:color="auto"/>
          </w:divBdr>
          <w:divsChild>
            <w:div w:id="219638208">
              <w:marLeft w:val="0"/>
              <w:marRight w:val="0"/>
              <w:marTop w:val="0"/>
              <w:marBottom w:val="0"/>
              <w:divBdr>
                <w:top w:val="none" w:sz="0" w:space="0" w:color="auto"/>
                <w:left w:val="none" w:sz="0" w:space="0" w:color="auto"/>
                <w:bottom w:val="none" w:sz="0" w:space="0" w:color="auto"/>
                <w:right w:val="none" w:sz="0" w:space="0" w:color="auto"/>
              </w:divBdr>
            </w:div>
          </w:divsChild>
        </w:div>
        <w:div w:id="503403270">
          <w:marLeft w:val="0"/>
          <w:marRight w:val="0"/>
          <w:marTop w:val="0"/>
          <w:marBottom w:val="0"/>
          <w:divBdr>
            <w:top w:val="none" w:sz="0" w:space="0" w:color="auto"/>
            <w:left w:val="none" w:sz="0" w:space="0" w:color="auto"/>
            <w:bottom w:val="none" w:sz="0" w:space="0" w:color="auto"/>
            <w:right w:val="none" w:sz="0" w:space="0" w:color="auto"/>
          </w:divBdr>
          <w:divsChild>
            <w:div w:id="438719226">
              <w:marLeft w:val="0"/>
              <w:marRight w:val="0"/>
              <w:marTop w:val="0"/>
              <w:marBottom w:val="0"/>
              <w:divBdr>
                <w:top w:val="none" w:sz="0" w:space="0" w:color="auto"/>
                <w:left w:val="none" w:sz="0" w:space="0" w:color="auto"/>
                <w:bottom w:val="none" w:sz="0" w:space="0" w:color="auto"/>
                <w:right w:val="none" w:sz="0" w:space="0" w:color="auto"/>
              </w:divBdr>
              <w:divsChild>
                <w:div w:id="210070843">
                  <w:marLeft w:val="0"/>
                  <w:marRight w:val="0"/>
                  <w:marTop w:val="0"/>
                  <w:marBottom w:val="0"/>
                  <w:divBdr>
                    <w:top w:val="none" w:sz="0" w:space="0" w:color="auto"/>
                    <w:left w:val="none" w:sz="0" w:space="0" w:color="auto"/>
                    <w:bottom w:val="none" w:sz="0" w:space="0" w:color="auto"/>
                    <w:right w:val="none" w:sz="0" w:space="0" w:color="auto"/>
                  </w:divBdr>
                  <w:divsChild>
                    <w:div w:id="1340545556">
                      <w:marLeft w:val="0"/>
                      <w:marRight w:val="0"/>
                      <w:marTop w:val="0"/>
                      <w:marBottom w:val="0"/>
                      <w:divBdr>
                        <w:top w:val="none" w:sz="0" w:space="0" w:color="auto"/>
                        <w:left w:val="none" w:sz="0" w:space="0" w:color="auto"/>
                        <w:bottom w:val="none" w:sz="0" w:space="0" w:color="auto"/>
                        <w:right w:val="none" w:sz="0" w:space="0" w:color="auto"/>
                      </w:divBdr>
                      <w:divsChild>
                        <w:div w:id="143741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043022">
              <w:marLeft w:val="0"/>
              <w:marRight w:val="0"/>
              <w:marTop w:val="0"/>
              <w:marBottom w:val="0"/>
              <w:divBdr>
                <w:top w:val="none" w:sz="0" w:space="0" w:color="auto"/>
                <w:left w:val="none" w:sz="0" w:space="0" w:color="auto"/>
                <w:bottom w:val="none" w:sz="0" w:space="0" w:color="auto"/>
                <w:right w:val="none" w:sz="0" w:space="0" w:color="auto"/>
              </w:divBdr>
              <w:divsChild>
                <w:div w:id="53565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63393">
          <w:marLeft w:val="0"/>
          <w:marRight w:val="0"/>
          <w:marTop w:val="0"/>
          <w:marBottom w:val="0"/>
          <w:divBdr>
            <w:top w:val="none" w:sz="0" w:space="0" w:color="auto"/>
            <w:left w:val="none" w:sz="0" w:space="0" w:color="auto"/>
            <w:bottom w:val="none" w:sz="0" w:space="0" w:color="auto"/>
            <w:right w:val="none" w:sz="0" w:space="0" w:color="auto"/>
          </w:divBdr>
          <w:divsChild>
            <w:div w:id="1493063386">
              <w:marLeft w:val="0"/>
              <w:marRight w:val="0"/>
              <w:marTop w:val="0"/>
              <w:marBottom w:val="0"/>
              <w:divBdr>
                <w:top w:val="none" w:sz="0" w:space="0" w:color="auto"/>
                <w:left w:val="none" w:sz="0" w:space="0" w:color="auto"/>
                <w:bottom w:val="none" w:sz="0" w:space="0" w:color="auto"/>
                <w:right w:val="none" w:sz="0" w:space="0" w:color="auto"/>
              </w:divBdr>
              <w:divsChild>
                <w:div w:id="91574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313361">
      <w:bodyDiv w:val="1"/>
      <w:marLeft w:val="0"/>
      <w:marRight w:val="0"/>
      <w:marTop w:val="0"/>
      <w:marBottom w:val="0"/>
      <w:divBdr>
        <w:top w:val="none" w:sz="0" w:space="0" w:color="auto"/>
        <w:left w:val="none" w:sz="0" w:space="0" w:color="auto"/>
        <w:bottom w:val="none" w:sz="0" w:space="0" w:color="auto"/>
        <w:right w:val="none" w:sz="0" w:space="0" w:color="auto"/>
      </w:divBdr>
      <w:divsChild>
        <w:div w:id="1864127801">
          <w:marLeft w:val="0"/>
          <w:marRight w:val="0"/>
          <w:marTop w:val="0"/>
          <w:marBottom w:val="0"/>
          <w:divBdr>
            <w:top w:val="none" w:sz="0" w:space="0" w:color="auto"/>
            <w:left w:val="none" w:sz="0" w:space="0" w:color="auto"/>
            <w:bottom w:val="none" w:sz="0" w:space="0" w:color="auto"/>
            <w:right w:val="none" w:sz="0" w:space="0" w:color="auto"/>
          </w:divBdr>
          <w:divsChild>
            <w:div w:id="1760902558">
              <w:marLeft w:val="0"/>
              <w:marRight w:val="0"/>
              <w:marTop w:val="0"/>
              <w:marBottom w:val="0"/>
              <w:divBdr>
                <w:top w:val="none" w:sz="0" w:space="0" w:color="auto"/>
                <w:left w:val="none" w:sz="0" w:space="0" w:color="auto"/>
                <w:bottom w:val="none" w:sz="0" w:space="0" w:color="auto"/>
                <w:right w:val="none" w:sz="0" w:space="0" w:color="auto"/>
              </w:divBdr>
              <w:divsChild>
                <w:div w:id="1994526010">
                  <w:marLeft w:val="0"/>
                  <w:marRight w:val="0"/>
                  <w:marTop w:val="0"/>
                  <w:marBottom w:val="0"/>
                  <w:divBdr>
                    <w:top w:val="none" w:sz="0" w:space="0" w:color="auto"/>
                    <w:left w:val="none" w:sz="0" w:space="0" w:color="auto"/>
                    <w:bottom w:val="none" w:sz="0" w:space="0" w:color="auto"/>
                    <w:right w:val="none" w:sz="0" w:space="0" w:color="auto"/>
                  </w:divBdr>
                  <w:divsChild>
                    <w:div w:id="129213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21107">
      <w:bodyDiv w:val="1"/>
      <w:marLeft w:val="0"/>
      <w:marRight w:val="0"/>
      <w:marTop w:val="0"/>
      <w:marBottom w:val="0"/>
      <w:divBdr>
        <w:top w:val="none" w:sz="0" w:space="0" w:color="auto"/>
        <w:left w:val="none" w:sz="0" w:space="0" w:color="auto"/>
        <w:bottom w:val="none" w:sz="0" w:space="0" w:color="auto"/>
        <w:right w:val="none" w:sz="0" w:space="0" w:color="auto"/>
      </w:divBdr>
      <w:divsChild>
        <w:div w:id="403338832">
          <w:marLeft w:val="0"/>
          <w:marRight w:val="0"/>
          <w:marTop w:val="0"/>
          <w:marBottom w:val="0"/>
          <w:divBdr>
            <w:top w:val="none" w:sz="0" w:space="0" w:color="auto"/>
            <w:left w:val="none" w:sz="0" w:space="0" w:color="auto"/>
            <w:bottom w:val="none" w:sz="0" w:space="0" w:color="auto"/>
            <w:right w:val="none" w:sz="0" w:space="0" w:color="auto"/>
          </w:divBdr>
          <w:divsChild>
            <w:div w:id="775252319">
              <w:marLeft w:val="0"/>
              <w:marRight w:val="0"/>
              <w:marTop w:val="0"/>
              <w:marBottom w:val="120"/>
              <w:divBdr>
                <w:top w:val="none" w:sz="0" w:space="0" w:color="auto"/>
                <w:left w:val="none" w:sz="0" w:space="0" w:color="auto"/>
                <w:bottom w:val="none" w:sz="0" w:space="0" w:color="auto"/>
                <w:right w:val="none" w:sz="0" w:space="0" w:color="auto"/>
              </w:divBdr>
            </w:div>
            <w:div w:id="218786163">
              <w:marLeft w:val="0"/>
              <w:marRight w:val="0"/>
              <w:marTop w:val="0"/>
              <w:marBottom w:val="120"/>
              <w:divBdr>
                <w:top w:val="none" w:sz="0" w:space="0" w:color="auto"/>
                <w:left w:val="none" w:sz="0" w:space="0" w:color="auto"/>
                <w:bottom w:val="none" w:sz="0" w:space="0" w:color="auto"/>
                <w:right w:val="none" w:sz="0" w:space="0" w:color="auto"/>
              </w:divBdr>
            </w:div>
            <w:div w:id="2003659897">
              <w:marLeft w:val="0"/>
              <w:marRight w:val="0"/>
              <w:marTop w:val="0"/>
              <w:marBottom w:val="120"/>
              <w:divBdr>
                <w:top w:val="none" w:sz="0" w:space="0" w:color="auto"/>
                <w:left w:val="none" w:sz="0" w:space="0" w:color="auto"/>
                <w:bottom w:val="none" w:sz="0" w:space="0" w:color="auto"/>
                <w:right w:val="none" w:sz="0" w:space="0" w:color="auto"/>
              </w:divBdr>
            </w:div>
            <w:div w:id="2122217104">
              <w:marLeft w:val="0"/>
              <w:marRight w:val="0"/>
              <w:marTop w:val="0"/>
              <w:marBottom w:val="120"/>
              <w:divBdr>
                <w:top w:val="none" w:sz="0" w:space="0" w:color="auto"/>
                <w:left w:val="none" w:sz="0" w:space="0" w:color="auto"/>
                <w:bottom w:val="none" w:sz="0" w:space="0" w:color="auto"/>
                <w:right w:val="none" w:sz="0" w:space="0" w:color="auto"/>
              </w:divBdr>
            </w:div>
            <w:div w:id="1055198496">
              <w:marLeft w:val="0"/>
              <w:marRight w:val="0"/>
              <w:marTop w:val="0"/>
              <w:marBottom w:val="120"/>
              <w:divBdr>
                <w:top w:val="none" w:sz="0" w:space="0" w:color="auto"/>
                <w:left w:val="none" w:sz="0" w:space="0" w:color="auto"/>
                <w:bottom w:val="none" w:sz="0" w:space="0" w:color="auto"/>
                <w:right w:val="none" w:sz="0" w:space="0" w:color="auto"/>
              </w:divBdr>
            </w:div>
            <w:div w:id="279536734">
              <w:marLeft w:val="0"/>
              <w:marRight w:val="0"/>
              <w:marTop w:val="0"/>
              <w:marBottom w:val="120"/>
              <w:divBdr>
                <w:top w:val="none" w:sz="0" w:space="0" w:color="auto"/>
                <w:left w:val="none" w:sz="0" w:space="0" w:color="auto"/>
                <w:bottom w:val="none" w:sz="0" w:space="0" w:color="auto"/>
                <w:right w:val="none" w:sz="0" w:space="0" w:color="auto"/>
              </w:divBdr>
            </w:div>
            <w:div w:id="253057110">
              <w:marLeft w:val="0"/>
              <w:marRight w:val="0"/>
              <w:marTop w:val="0"/>
              <w:marBottom w:val="120"/>
              <w:divBdr>
                <w:top w:val="none" w:sz="0" w:space="0" w:color="auto"/>
                <w:left w:val="none" w:sz="0" w:space="0" w:color="auto"/>
                <w:bottom w:val="none" w:sz="0" w:space="0" w:color="auto"/>
                <w:right w:val="none" w:sz="0" w:space="0" w:color="auto"/>
              </w:divBdr>
            </w:div>
            <w:div w:id="204293195">
              <w:marLeft w:val="0"/>
              <w:marRight w:val="0"/>
              <w:marTop w:val="0"/>
              <w:marBottom w:val="120"/>
              <w:divBdr>
                <w:top w:val="none" w:sz="0" w:space="0" w:color="auto"/>
                <w:left w:val="none" w:sz="0" w:space="0" w:color="auto"/>
                <w:bottom w:val="none" w:sz="0" w:space="0" w:color="auto"/>
                <w:right w:val="none" w:sz="0" w:space="0" w:color="auto"/>
              </w:divBdr>
            </w:div>
            <w:div w:id="233319990">
              <w:marLeft w:val="0"/>
              <w:marRight w:val="0"/>
              <w:marTop w:val="0"/>
              <w:marBottom w:val="120"/>
              <w:divBdr>
                <w:top w:val="none" w:sz="0" w:space="0" w:color="auto"/>
                <w:left w:val="none" w:sz="0" w:space="0" w:color="auto"/>
                <w:bottom w:val="none" w:sz="0" w:space="0" w:color="auto"/>
                <w:right w:val="none" w:sz="0" w:space="0" w:color="auto"/>
              </w:divBdr>
            </w:div>
            <w:div w:id="1365640518">
              <w:marLeft w:val="0"/>
              <w:marRight w:val="0"/>
              <w:marTop w:val="0"/>
              <w:marBottom w:val="120"/>
              <w:divBdr>
                <w:top w:val="none" w:sz="0" w:space="0" w:color="auto"/>
                <w:left w:val="none" w:sz="0" w:space="0" w:color="auto"/>
                <w:bottom w:val="none" w:sz="0" w:space="0" w:color="auto"/>
                <w:right w:val="none" w:sz="0" w:space="0" w:color="auto"/>
              </w:divBdr>
            </w:div>
            <w:div w:id="1541090764">
              <w:marLeft w:val="0"/>
              <w:marRight w:val="0"/>
              <w:marTop w:val="0"/>
              <w:marBottom w:val="120"/>
              <w:divBdr>
                <w:top w:val="none" w:sz="0" w:space="0" w:color="auto"/>
                <w:left w:val="none" w:sz="0" w:space="0" w:color="auto"/>
                <w:bottom w:val="none" w:sz="0" w:space="0" w:color="auto"/>
                <w:right w:val="none" w:sz="0" w:space="0" w:color="auto"/>
              </w:divBdr>
            </w:div>
            <w:div w:id="104350063">
              <w:marLeft w:val="0"/>
              <w:marRight w:val="0"/>
              <w:marTop w:val="0"/>
              <w:marBottom w:val="120"/>
              <w:divBdr>
                <w:top w:val="none" w:sz="0" w:space="0" w:color="auto"/>
                <w:left w:val="none" w:sz="0" w:space="0" w:color="auto"/>
                <w:bottom w:val="none" w:sz="0" w:space="0" w:color="auto"/>
                <w:right w:val="none" w:sz="0" w:space="0" w:color="auto"/>
              </w:divBdr>
            </w:div>
            <w:div w:id="1481657721">
              <w:marLeft w:val="0"/>
              <w:marRight w:val="0"/>
              <w:marTop w:val="0"/>
              <w:marBottom w:val="120"/>
              <w:divBdr>
                <w:top w:val="none" w:sz="0" w:space="0" w:color="auto"/>
                <w:left w:val="none" w:sz="0" w:space="0" w:color="auto"/>
                <w:bottom w:val="none" w:sz="0" w:space="0" w:color="auto"/>
                <w:right w:val="none" w:sz="0" w:space="0" w:color="auto"/>
              </w:divBdr>
            </w:div>
            <w:div w:id="940063869">
              <w:marLeft w:val="0"/>
              <w:marRight w:val="0"/>
              <w:marTop w:val="0"/>
              <w:marBottom w:val="120"/>
              <w:divBdr>
                <w:top w:val="none" w:sz="0" w:space="0" w:color="auto"/>
                <w:left w:val="none" w:sz="0" w:space="0" w:color="auto"/>
                <w:bottom w:val="none" w:sz="0" w:space="0" w:color="auto"/>
                <w:right w:val="none" w:sz="0" w:space="0" w:color="auto"/>
              </w:divBdr>
            </w:div>
            <w:div w:id="68020136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420028591">
      <w:bodyDiv w:val="1"/>
      <w:marLeft w:val="0"/>
      <w:marRight w:val="0"/>
      <w:marTop w:val="0"/>
      <w:marBottom w:val="0"/>
      <w:divBdr>
        <w:top w:val="none" w:sz="0" w:space="0" w:color="auto"/>
        <w:left w:val="none" w:sz="0" w:space="0" w:color="auto"/>
        <w:bottom w:val="none" w:sz="0" w:space="0" w:color="auto"/>
        <w:right w:val="none" w:sz="0" w:space="0" w:color="auto"/>
      </w:divBdr>
      <w:divsChild>
        <w:div w:id="805700759">
          <w:marLeft w:val="0"/>
          <w:marRight w:val="0"/>
          <w:marTop w:val="0"/>
          <w:marBottom w:val="0"/>
          <w:divBdr>
            <w:top w:val="none" w:sz="0" w:space="0" w:color="auto"/>
            <w:left w:val="none" w:sz="0" w:space="0" w:color="auto"/>
            <w:bottom w:val="none" w:sz="0" w:space="0" w:color="auto"/>
            <w:right w:val="none" w:sz="0" w:space="0" w:color="auto"/>
          </w:divBdr>
          <w:divsChild>
            <w:div w:id="1681161619">
              <w:marLeft w:val="0"/>
              <w:marRight w:val="0"/>
              <w:marTop w:val="0"/>
              <w:marBottom w:val="0"/>
              <w:divBdr>
                <w:top w:val="none" w:sz="0" w:space="0" w:color="auto"/>
                <w:left w:val="none" w:sz="0" w:space="0" w:color="auto"/>
                <w:bottom w:val="none" w:sz="0" w:space="0" w:color="auto"/>
                <w:right w:val="none" w:sz="0" w:space="0" w:color="auto"/>
              </w:divBdr>
            </w:div>
            <w:div w:id="717969885">
              <w:marLeft w:val="0"/>
              <w:marRight w:val="0"/>
              <w:marTop w:val="0"/>
              <w:marBottom w:val="0"/>
              <w:divBdr>
                <w:top w:val="none" w:sz="0" w:space="0" w:color="auto"/>
                <w:left w:val="none" w:sz="0" w:space="0" w:color="auto"/>
                <w:bottom w:val="none" w:sz="0" w:space="0" w:color="auto"/>
                <w:right w:val="none" w:sz="0" w:space="0" w:color="auto"/>
              </w:divBdr>
            </w:div>
            <w:div w:id="520360921">
              <w:marLeft w:val="0"/>
              <w:marRight w:val="0"/>
              <w:marTop w:val="0"/>
              <w:marBottom w:val="0"/>
              <w:divBdr>
                <w:top w:val="none" w:sz="0" w:space="0" w:color="auto"/>
                <w:left w:val="none" w:sz="0" w:space="0" w:color="auto"/>
                <w:bottom w:val="none" w:sz="0" w:space="0" w:color="auto"/>
                <w:right w:val="none" w:sz="0" w:space="0" w:color="auto"/>
              </w:divBdr>
            </w:div>
            <w:div w:id="2077974567">
              <w:marLeft w:val="0"/>
              <w:marRight w:val="0"/>
              <w:marTop w:val="0"/>
              <w:marBottom w:val="0"/>
              <w:divBdr>
                <w:top w:val="none" w:sz="0" w:space="0" w:color="auto"/>
                <w:left w:val="none" w:sz="0" w:space="0" w:color="auto"/>
                <w:bottom w:val="none" w:sz="0" w:space="0" w:color="auto"/>
                <w:right w:val="none" w:sz="0" w:space="0" w:color="auto"/>
              </w:divBdr>
            </w:div>
            <w:div w:id="1485471216">
              <w:marLeft w:val="0"/>
              <w:marRight w:val="0"/>
              <w:marTop w:val="0"/>
              <w:marBottom w:val="0"/>
              <w:divBdr>
                <w:top w:val="none" w:sz="0" w:space="0" w:color="auto"/>
                <w:left w:val="none" w:sz="0" w:space="0" w:color="auto"/>
                <w:bottom w:val="none" w:sz="0" w:space="0" w:color="auto"/>
                <w:right w:val="none" w:sz="0" w:space="0" w:color="auto"/>
              </w:divBdr>
            </w:div>
            <w:div w:id="450251604">
              <w:marLeft w:val="0"/>
              <w:marRight w:val="0"/>
              <w:marTop w:val="0"/>
              <w:marBottom w:val="0"/>
              <w:divBdr>
                <w:top w:val="none" w:sz="0" w:space="0" w:color="auto"/>
                <w:left w:val="none" w:sz="0" w:space="0" w:color="auto"/>
                <w:bottom w:val="none" w:sz="0" w:space="0" w:color="auto"/>
                <w:right w:val="none" w:sz="0" w:space="0" w:color="auto"/>
              </w:divBdr>
            </w:div>
            <w:div w:id="84306434">
              <w:marLeft w:val="0"/>
              <w:marRight w:val="0"/>
              <w:marTop w:val="0"/>
              <w:marBottom w:val="0"/>
              <w:divBdr>
                <w:top w:val="none" w:sz="0" w:space="0" w:color="auto"/>
                <w:left w:val="none" w:sz="0" w:space="0" w:color="auto"/>
                <w:bottom w:val="none" w:sz="0" w:space="0" w:color="auto"/>
                <w:right w:val="none" w:sz="0" w:space="0" w:color="auto"/>
              </w:divBdr>
            </w:div>
            <w:div w:id="1858688661">
              <w:marLeft w:val="0"/>
              <w:marRight w:val="0"/>
              <w:marTop w:val="0"/>
              <w:marBottom w:val="0"/>
              <w:divBdr>
                <w:top w:val="none" w:sz="0" w:space="0" w:color="auto"/>
                <w:left w:val="none" w:sz="0" w:space="0" w:color="auto"/>
                <w:bottom w:val="none" w:sz="0" w:space="0" w:color="auto"/>
                <w:right w:val="none" w:sz="0" w:space="0" w:color="auto"/>
              </w:divBdr>
            </w:div>
            <w:div w:id="1098520539">
              <w:marLeft w:val="0"/>
              <w:marRight w:val="0"/>
              <w:marTop w:val="0"/>
              <w:marBottom w:val="0"/>
              <w:divBdr>
                <w:top w:val="none" w:sz="0" w:space="0" w:color="auto"/>
                <w:left w:val="none" w:sz="0" w:space="0" w:color="auto"/>
                <w:bottom w:val="none" w:sz="0" w:space="0" w:color="auto"/>
                <w:right w:val="none" w:sz="0" w:space="0" w:color="auto"/>
              </w:divBdr>
            </w:div>
            <w:div w:id="741025516">
              <w:marLeft w:val="0"/>
              <w:marRight w:val="0"/>
              <w:marTop w:val="0"/>
              <w:marBottom w:val="0"/>
              <w:divBdr>
                <w:top w:val="none" w:sz="0" w:space="0" w:color="auto"/>
                <w:left w:val="none" w:sz="0" w:space="0" w:color="auto"/>
                <w:bottom w:val="none" w:sz="0" w:space="0" w:color="auto"/>
                <w:right w:val="none" w:sz="0" w:space="0" w:color="auto"/>
              </w:divBdr>
            </w:div>
            <w:div w:id="1264142917">
              <w:marLeft w:val="0"/>
              <w:marRight w:val="0"/>
              <w:marTop w:val="0"/>
              <w:marBottom w:val="0"/>
              <w:divBdr>
                <w:top w:val="none" w:sz="0" w:space="0" w:color="auto"/>
                <w:left w:val="none" w:sz="0" w:space="0" w:color="auto"/>
                <w:bottom w:val="none" w:sz="0" w:space="0" w:color="auto"/>
                <w:right w:val="none" w:sz="0" w:space="0" w:color="auto"/>
              </w:divBdr>
            </w:div>
            <w:div w:id="1401951085">
              <w:marLeft w:val="0"/>
              <w:marRight w:val="0"/>
              <w:marTop w:val="0"/>
              <w:marBottom w:val="0"/>
              <w:divBdr>
                <w:top w:val="none" w:sz="0" w:space="0" w:color="auto"/>
                <w:left w:val="none" w:sz="0" w:space="0" w:color="auto"/>
                <w:bottom w:val="none" w:sz="0" w:space="0" w:color="auto"/>
                <w:right w:val="none" w:sz="0" w:space="0" w:color="auto"/>
              </w:divBdr>
            </w:div>
            <w:div w:id="960113467">
              <w:marLeft w:val="0"/>
              <w:marRight w:val="0"/>
              <w:marTop w:val="0"/>
              <w:marBottom w:val="0"/>
              <w:divBdr>
                <w:top w:val="none" w:sz="0" w:space="0" w:color="auto"/>
                <w:left w:val="none" w:sz="0" w:space="0" w:color="auto"/>
                <w:bottom w:val="none" w:sz="0" w:space="0" w:color="auto"/>
                <w:right w:val="none" w:sz="0" w:space="0" w:color="auto"/>
              </w:divBdr>
            </w:div>
            <w:div w:id="145244067">
              <w:marLeft w:val="0"/>
              <w:marRight w:val="0"/>
              <w:marTop w:val="0"/>
              <w:marBottom w:val="0"/>
              <w:divBdr>
                <w:top w:val="none" w:sz="0" w:space="0" w:color="auto"/>
                <w:left w:val="none" w:sz="0" w:space="0" w:color="auto"/>
                <w:bottom w:val="none" w:sz="0" w:space="0" w:color="auto"/>
                <w:right w:val="none" w:sz="0" w:space="0" w:color="auto"/>
              </w:divBdr>
            </w:div>
            <w:div w:id="2064983029">
              <w:marLeft w:val="0"/>
              <w:marRight w:val="0"/>
              <w:marTop w:val="0"/>
              <w:marBottom w:val="0"/>
              <w:divBdr>
                <w:top w:val="none" w:sz="0" w:space="0" w:color="auto"/>
                <w:left w:val="none" w:sz="0" w:space="0" w:color="auto"/>
                <w:bottom w:val="none" w:sz="0" w:space="0" w:color="auto"/>
                <w:right w:val="none" w:sz="0" w:space="0" w:color="auto"/>
              </w:divBdr>
            </w:div>
            <w:div w:id="284386357">
              <w:marLeft w:val="0"/>
              <w:marRight w:val="0"/>
              <w:marTop w:val="0"/>
              <w:marBottom w:val="0"/>
              <w:divBdr>
                <w:top w:val="none" w:sz="0" w:space="0" w:color="auto"/>
                <w:left w:val="none" w:sz="0" w:space="0" w:color="auto"/>
                <w:bottom w:val="none" w:sz="0" w:space="0" w:color="auto"/>
                <w:right w:val="none" w:sz="0" w:space="0" w:color="auto"/>
              </w:divBdr>
            </w:div>
            <w:div w:id="2070572504">
              <w:marLeft w:val="0"/>
              <w:marRight w:val="0"/>
              <w:marTop w:val="0"/>
              <w:marBottom w:val="0"/>
              <w:divBdr>
                <w:top w:val="none" w:sz="0" w:space="0" w:color="auto"/>
                <w:left w:val="none" w:sz="0" w:space="0" w:color="auto"/>
                <w:bottom w:val="none" w:sz="0" w:space="0" w:color="auto"/>
                <w:right w:val="none" w:sz="0" w:space="0" w:color="auto"/>
              </w:divBdr>
            </w:div>
            <w:div w:id="322391873">
              <w:marLeft w:val="0"/>
              <w:marRight w:val="0"/>
              <w:marTop w:val="0"/>
              <w:marBottom w:val="0"/>
              <w:divBdr>
                <w:top w:val="none" w:sz="0" w:space="0" w:color="auto"/>
                <w:left w:val="none" w:sz="0" w:space="0" w:color="auto"/>
                <w:bottom w:val="none" w:sz="0" w:space="0" w:color="auto"/>
                <w:right w:val="none" w:sz="0" w:space="0" w:color="auto"/>
              </w:divBdr>
            </w:div>
            <w:div w:id="325062060">
              <w:marLeft w:val="0"/>
              <w:marRight w:val="0"/>
              <w:marTop w:val="0"/>
              <w:marBottom w:val="0"/>
              <w:divBdr>
                <w:top w:val="none" w:sz="0" w:space="0" w:color="auto"/>
                <w:left w:val="none" w:sz="0" w:space="0" w:color="auto"/>
                <w:bottom w:val="none" w:sz="0" w:space="0" w:color="auto"/>
                <w:right w:val="none" w:sz="0" w:space="0" w:color="auto"/>
              </w:divBdr>
            </w:div>
            <w:div w:id="2135637429">
              <w:marLeft w:val="0"/>
              <w:marRight w:val="0"/>
              <w:marTop w:val="0"/>
              <w:marBottom w:val="0"/>
              <w:divBdr>
                <w:top w:val="none" w:sz="0" w:space="0" w:color="auto"/>
                <w:left w:val="none" w:sz="0" w:space="0" w:color="auto"/>
                <w:bottom w:val="none" w:sz="0" w:space="0" w:color="auto"/>
                <w:right w:val="none" w:sz="0" w:space="0" w:color="auto"/>
              </w:divBdr>
            </w:div>
            <w:div w:id="1733191836">
              <w:marLeft w:val="0"/>
              <w:marRight w:val="0"/>
              <w:marTop w:val="0"/>
              <w:marBottom w:val="0"/>
              <w:divBdr>
                <w:top w:val="none" w:sz="0" w:space="0" w:color="auto"/>
                <w:left w:val="none" w:sz="0" w:space="0" w:color="auto"/>
                <w:bottom w:val="none" w:sz="0" w:space="0" w:color="auto"/>
                <w:right w:val="none" w:sz="0" w:space="0" w:color="auto"/>
              </w:divBdr>
            </w:div>
            <w:div w:id="1047030481">
              <w:marLeft w:val="0"/>
              <w:marRight w:val="0"/>
              <w:marTop w:val="0"/>
              <w:marBottom w:val="0"/>
              <w:divBdr>
                <w:top w:val="none" w:sz="0" w:space="0" w:color="auto"/>
                <w:left w:val="none" w:sz="0" w:space="0" w:color="auto"/>
                <w:bottom w:val="none" w:sz="0" w:space="0" w:color="auto"/>
                <w:right w:val="none" w:sz="0" w:space="0" w:color="auto"/>
              </w:divBdr>
            </w:div>
            <w:div w:id="1928536011">
              <w:marLeft w:val="0"/>
              <w:marRight w:val="0"/>
              <w:marTop w:val="0"/>
              <w:marBottom w:val="0"/>
              <w:divBdr>
                <w:top w:val="none" w:sz="0" w:space="0" w:color="auto"/>
                <w:left w:val="none" w:sz="0" w:space="0" w:color="auto"/>
                <w:bottom w:val="none" w:sz="0" w:space="0" w:color="auto"/>
                <w:right w:val="none" w:sz="0" w:space="0" w:color="auto"/>
              </w:divBdr>
            </w:div>
            <w:div w:id="977760995">
              <w:marLeft w:val="0"/>
              <w:marRight w:val="0"/>
              <w:marTop w:val="0"/>
              <w:marBottom w:val="0"/>
              <w:divBdr>
                <w:top w:val="none" w:sz="0" w:space="0" w:color="auto"/>
                <w:left w:val="none" w:sz="0" w:space="0" w:color="auto"/>
                <w:bottom w:val="none" w:sz="0" w:space="0" w:color="auto"/>
                <w:right w:val="none" w:sz="0" w:space="0" w:color="auto"/>
              </w:divBdr>
            </w:div>
            <w:div w:id="134301296">
              <w:marLeft w:val="0"/>
              <w:marRight w:val="0"/>
              <w:marTop w:val="0"/>
              <w:marBottom w:val="0"/>
              <w:divBdr>
                <w:top w:val="none" w:sz="0" w:space="0" w:color="auto"/>
                <w:left w:val="none" w:sz="0" w:space="0" w:color="auto"/>
                <w:bottom w:val="none" w:sz="0" w:space="0" w:color="auto"/>
                <w:right w:val="none" w:sz="0" w:space="0" w:color="auto"/>
              </w:divBdr>
            </w:div>
            <w:div w:id="170436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993004">
      <w:bodyDiv w:val="1"/>
      <w:marLeft w:val="0"/>
      <w:marRight w:val="0"/>
      <w:marTop w:val="0"/>
      <w:marBottom w:val="0"/>
      <w:divBdr>
        <w:top w:val="none" w:sz="0" w:space="0" w:color="auto"/>
        <w:left w:val="none" w:sz="0" w:space="0" w:color="auto"/>
        <w:bottom w:val="none" w:sz="0" w:space="0" w:color="auto"/>
        <w:right w:val="none" w:sz="0" w:space="0" w:color="auto"/>
      </w:divBdr>
      <w:divsChild>
        <w:div w:id="1493787956">
          <w:marLeft w:val="0"/>
          <w:marRight w:val="0"/>
          <w:marTop w:val="0"/>
          <w:marBottom w:val="0"/>
          <w:divBdr>
            <w:top w:val="none" w:sz="0" w:space="0" w:color="auto"/>
            <w:left w:val="none" w:sz="0" w:space="0" w:color="auto"/>
            <w:bottom w:val="none" w:sz="0" w:space="0" w:color="auto"/>
            <w:right w:val="none" w:sz="0" w:space="0" w:color="auto"/>
          </w:divBdr>
          <w:divsChild>
            <w:div w:id="1887988606">
              <w:marLeft w:val="0"/>
              <w:marRight w:val="0"/>
              <w:marTop w:val="0"/>
              <w:marBottom w:val="0"/>
              <w:divBdr>
                <w:top w:val="none" w:sz="0" w:space="0" w:color="auto"/>
                <w:left w:val="none" w:sz="0" w:space="0" w:color="auto"/>
                <w:bottom w:val="none" w:sz="0" w:space="0" w:color="auto"/>
                <w:right w:val="none" w:sz="0" w:space="0" w:color="auto"/>
              </w:divBdr>
              <w:divsChild>
                <w:div w:id="735710412">
                  <w:marLeft w:val="0"/>
                  <w:marRight w:val="0"/>
                  <w:marTop w:val="0"/>
                  <w:marBottom w:val="0"/>
                  <w:divBdr>
                    <w:top w:val="none" w:sz="0" w:space="0" w:color="auto"/>
                    <w:left w:val="none" w:sz="0" w:space="0" w:color="auto"/>
                    <w:bottom w:val="none" w:sz="0" w:space="0" w:color="auto"/>
                    <w:right w:val="none" w:sz="0" w:space="0" w:color="auto"/>
                  </w:divBdr>
                  <w:divsChild>
                    <w:div w:id="181293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796293">
      <w:bodyDiv w:val="1"/>
      <w:marLeft w:val="0"/>
      <w:marRight w:val="0"/>
      <w:marTop w:val="0"/>
      <w:marBottom w:val="0"/>
      <w:divBdr>
        <w:top w:val="none" w:sz="0" w:space="0" w:color="auto"/>
        <w:left w:val="none" w:sz="0" w:space="0" w:color="auto"/>
        <w:bottom w:val="none" w:sz="0" w:space="0" w:color="auto"/>
        <w:right w:val="none" w:sz="0" w:space="0" w:color="auto"/>
      </w:divBdr>
      <w:divsChild>
        <w:div w:id="1523129887">
          <w:marLeft w:val="0"/>
          <w:marRight w:val="0"/>
          <w:marTop w:val="0"/>
          <w:marBottom w:val="0"/>
          <w:divBdr>
            <w:top w:val="none" w:sz="0" w:space="0" w:color="auto"/>
            <w:left w:val="none" w:sz="0" w:space="0" w:color="auto"/>
            <w:bottom w:val="none" w:sz="0" w:space="0" w:color="auto"/>
            <w:right w:val="none" w:sz="0" w:space="0" w:color="auto"/>
          </w:divBdr>
          <w:divsChild>
            <w:div w:id="316806609">
              <w:marLeft w:val="0"/>
              <w:marRight w:val="0"/>
              <w:marTop w:val="0"/>
              <w:marBottom w:val="120"/>
              <w:divBdr>
                <w:top w:val="none" w:sz="0" w:space="0" w:color="auto"/>
                <w:left w:val="none" w:sz="0" w:space="0" w:color="auto"/>
                <w:bottom w:val="none" w:sz="0" w:space="0" w:color="auto"/>
                <w:right w:val="none" w:sz="0" w:space="0" w:color="auto"/>
              </w:divBdr>
            </w:div>
            <w:div w:id="87773179">
              <w:marLeft w:val="0"/>
              <w:marRight w:val="0"/>
              <w:marTop w:val="0"/>
              <w:marBottom w:val="120"/>
              <w:divBdr>
                <w:top w:val="none" w:sz="0" w:space="0" w:color="auto"/>
                <w:left w:val="none" w:sz="0" w:space="0" w:color="auto"/>
                <w:bottom w:val="none" w:sz="0" w:space="0" w:color="auto"/>
                <w:right w:val="none" w:sz="0" w:space="0" w:color="auto"/>
              </w:divBdr>
            </w:div>
            <w:div w:id="1673025876">
              <w:marLeft w:val="0"/>
              <w:marRight w:val="0"/>
              <w:marTop w:val="0"/>
              <w:marBottom w:val="120"/>
              <w:divBdr>
                <w:top w:val="none" w:sz="0" w:space="0" w:color="auto"/>
                <w:left w:val="none" w:sz="0" w:space="0" w:color="auto"/>
                <w:bottom w:val="none" w:sz="0" w:space="0" w:color="auto"/>
                <w:right w:val="none" w:sz="0" w:space="0" w:color="auto"/>
              </w:divBdr>
            </w:div>
            <w:div w:id="154489990">
              <w:marLeft w:val="0"/>
              <w:marRight w:val="0"/>
              <w:marTop w:val="0"/>
              <w:marBottom w:val="120"/>
              <w:divBdr>
                <w:top w:val="none" w:sz="0" w:space="0" w:color="auto"/>
                <w:left w:val="none" w:sz="0" w:space="0" w:color="auto"/>
                <w:bottom w:val="none" w:sz="0" w:space="0" w:color="auto"/>
                <w:right w:val="none" w:sz="0" w:space="0" w:color="auto"/>
              </w:divBdr>
            </w:div>
            <w:div w:id="860968924">
              <w:marLeft w:val="0"/>
              <w:marRight w:val="0"/>
              <w:marTop w:val="0"/>
              <w:marBottom w:val="120"/>
              <w:divBdr>
                <w:top w:val="none" w:sz="0" w:space="0" w:color="auto"/>
                <w:left w:val="none" w:sz="0" w:space="0" w:color="auto"/>
                <w:bottom w:val="none" w:sz="0" w:space="0" w:color="auto"/>
                <w:right w:val="none" w:sz="0" w:space="0" w:color="auto"/>
              </w:divBdr>
            </w:div>
            <w:div w:id="1132284336">
              <w:marLeft w:val="0"/>
              <w:marRight w:val="0"/>
              <w:marTop w:val="0"/>
              <w:marBottom w:val="120"/>
              <w:divBdr>
                <w:top w:val="none" w:sz="0" w:space="0" w:color="auto"/>
                <w:left w:val="none" w:sz="0" w:space="0" w:color="auto"/>
                <w:bottom w:val="none" w:sz="0" w:space="0" w:color="auto"/>
                <w:right w:val="none" w:sz="0" w:space="0" w:color="auto"/>
              </w:divBdr>
            </w:div>
            <w:div w:id="199781898">
              <w:marLeft w:val="0"/>
              <w:marRight w:val="0"/>
              <w:marTop w:val="0"/>
              <w:marBottom w:val="120"/>
              <w:divBdr>
                <w:top w:val="none" w:sz="0" w:space="0" w:color="auto"/>
                <w:left w:val="none" w:sz="0" w:space="0" w:color="auto"/>
                <w:bottom w:val="none" w:sz="0" w:space="0" w:color="auto"/>
                <w:right w:val="none" w:sz="0" w:space="0" w:color="auto"/>
              </w:divBdr>
            </w:div>
            <w:div w:id="533735796">
              <w:marLeft w:val="0"/>
              <w:marRight w:val="0"/>
              <w:marTop w:val="0"/>
              <w:marBottom w:val="120"/>
              <w:divBdr>
                <w:top w:val="none" w:sz="0" w:space="0" w:color="auto"/>
                <w:left w:val="none" w:sz="0" w:space="0" w:color="auto"/>
                <w:bottom w:val="none" w:sz="0" w:space="0" w:color="auto"/>
                <w:right w:val="none" w:sz="0" w:space="0" w:color="auto"/>
              </w:divBdr>
            </w:div>
            <w:div w:id="1422606246">
              <w:marLeft w:val="0"/>
              <w:marRight w:val="0"/>
              <w:marTop w:val="0"/>
              <w:marBottom w:val="120"/>
              <w:divBdr>
                <w:top w:val="none" w:sz="0" w:space="0" w:color="auto"/>
                <w:left w:val="none" w:sz="0" w:space="0" w:color="auto"/>
                <w:bottom w:val="none" w:sz="0" w:space="0" w:color="auto"/>
                <w:right w:val="none" w:sz="0" w:space="0" w:color="auto"/>
              </w:divBdr>
            </w:div>
            <w:div w:id="1437553610">
              <w:marLeft w:val="0"/>
              <w:marRight w:val="0"/>
              <w:marTop w:val="0"/>
              <w:marBottom w:val="120"/>
              <w:divBdr>
                <w:top w:val="none" w:sz="0" w:space="0" w:color="auto"/>
                <w:left w:val="none" w:sz="0" w:space="0" w:color="auto"/>
                <w:bottom w:val="none" w:sz="0" w:space="0" w:color="auto"/>
                <w:right w:val="none" w:sz="0" w:space="0" w:color="auto"/>
              </w:divBdr>
            </w:div>
            <w:div w:id="182864515">
              <w:marLeft w:val="0"/>
              <w:marRight w:val="0"/>
              <w:marTop w:val="0"/>
              <w:marBottom w:val="120"/>
              <w:divBdr>
                <w:top w:val="none" w:sz="0" w:space="0" w:color="auto"/>
                <w:left w:val="none" w:sz="0" w:space="0" w:color="auto"/>
                <w:bottom w:val="none" w:sz="0" w:space="0" w:color="auto"/>
                <w:right w:val="none" w:sz="0" w:space="0" w:color="auto"/>
              </w:divBdr>
            </w:div>
            <w:div w:id="864371179">
              <w:marLeft w:val="0"/>
              <w:marRight w:val="0"/>
              <w:marTop w:val="0"/>
              <w:marBottom w:val="120"/>
              <w:divBdr>
                <w:top w:val="none" w:sz="0" w:space="0" w:color="auto"/>
                <w:left w:val="none" w:sz="0" w:space="0" w:color="auto"/>
                <w:bottom w:val="none" w:sz="0" w:space="0" w:color="auto"/>
                <w:right w:val="none" w:sz="0" w:space="0" w:color="auto"/>
              </w:divBdr>
            </w:div>
            <w:div w:id="1588491638">
              <w:marLeft w:val="0"/>
              <w:marRight w:val="0"/>
              <w:marTop w:val="0"/>
              <w:marBottom w:val="120"/>
              <w:divBdr>
                <w:top w:val="none" w:sz="0" w:space="0" w:color="auto"/>
                <w:left w:val="none" w:sz="0" w:space="0" w:color="auto"/>
                <w:bottom w:val="none" w:sz="0" w:space="0" w:color="auto"/>
                <w:right w:val="none" w:sz="0" w:space="0" w:color="auto"/>
              </w:divBdr>
            </w:div>
            <w:div w:id="1327779212">
              <w:marLeft w:val="0"/>
              <w:marRight w:val="0"/>
              <w:marTop w:val="0"/>
              <w:marBottom w:val="120"/>
              <w:divBdr>
                <w:top w:val="none" w:sz="0" w:space="0" w:color="auto"/>
                <w:left w:val="none" w:sz="0" w:space="0" w:color="auto"/>
                <w:bottom w:val="none" w:sz="0" w:space="0" w:color="auto"/>
                <w:right w:val="none" w:sz="0" w:space="0" w:color="auto"/>
              </w:divBdr>
            </w:div>
            <w:div w:id="8861992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692800334">
      <w:bodyDiv w:val="1"/>
      <w:marLeft w:val="0"/>
      <w:marRight w:val="0"/>
      <w:marTop w:val="0"/>
      <w:marBottom w:val="0"/>
      <w:divBdr>
        <w:top w:val="none" w:sz="0" w:space="0" w:color="auto"/>
        <w:left w:val="none" w:sz="0" w:space="0" w:color="auto"/>
        <w:bottom w:val="none" w:sz="0" w:space="0" w:color="auto"/>
        <w:right w:val="none" w:sz="0" w:space="0" w:color="auto"/>
      </w:divBdr>
      <w:divsChild>
        <w:div w:id="1374230236">
          <w:marLeft w:val="0"/>
          <w:marRight w:val="0"/>
          <w:marTop w:val="0"/>
          <w:marBottom w:val="0"/>
          <w:divBdr>
            <w:top w:val="none" w:sz="0" w:space="0" w:color="auto"/>
            <w:left w:val="none" w:sz="0" w:space="0" w:color="auto"/>
            <w:bottom w:val="none" w:sz="0" w:space="0" w:color="auto"/>
            <w:right w:val="none" w:sz="0" w:space="0" w:color="auto"/>
          </w:divBdr>
          <w:divsChild>
            <w:div w:id="825128437">
              <w:marLeft w:val="0"/>
              <w:marRight w:val="0"/>
              <w:marTop w:val="0"/>
              <w:marBottom w:val="0"/>
              <w:divBdr>
                <w:top w:val="none" w:sz="0" w:space="0" w:color="auto"/>
                <w:left w:val="none" w:sz="0" w:space="0" w:color="auto"/>
                <w:bottom w:val="none" w:sz="0" w:space="0" w:color="auto"/>
                <w:right w:val="none" w:sz="0" w:space="0" w:color="auto"/>
              </w:divBdr>
              <w:divsChild>
                <w:div w:id="17985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011417">
          <w:marLeft w:val="0"/>
          <w:marRight w:val="0"/>
          <w:marTop w:val="0"/>
          <w:marBottom w:val="0"/>
          <w:divBdr>
            <w:top w:val="none" w:sz="0" w:space="0" w:color="auto"/>
            <w:left w:val="none" w:sz="0" w:space="0" w:color="auto"/>
            <w:bottom w:val="none" w:sz="0" w:space="0" w:color="auto"/>
            <w:right w:val="none" w:sz="0" w:space="0" w:color="auto"/>
          </w:divBdr>
          <w:divsChild>
            <w:div w:id="464662906">
              <w:marLeft w:val="0"/>
              <w:marRight w:val="0"/>
              <w:marTop w:val="0"/>
              <w:marBottom w:val="0"/>
              <w:divBdr>
                <w:top w:val="none" w:sz="0" w:space="0" w:color="auto"/>
                <w:left w:val="none" w:sz="0" w:space="0" w:color="auto"/>
                <w:bottom w:val="none" w:sz="0" w:space="0" w:color="auto"/>
                <w:right w:val="none" w:sz="0" w:space="0" w:color="auto"/>
              </w:divBdr>
              <w:divsChild>
                <w:div w:id="208001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687245">
      <w:bodyDiv w:val="1"/>
      <w:marLeft w:val="0"/>
      <w:marRight w:val="0"/>
      <w:marTop w:val="0"/>
      <w:marBottom w:val="0"/>
      <w:divBdr>
        <w:top w:val="none" w:sz="0" w:space="0" w:color="auto"/>
        <w:left w:val="none" w:sz="0" w:space="0" w:color="auto"/>
        <w:bottom w:val="none" w:sz="0" w:space="0" w:color="auto"/>
        <w:right w:val="none" w:sz="0" w:space="0" w:color="auto"/>
      </w:divBdr>
      <w:divsChild>
        <w:div w:id="1732072422">
          <w:marLeft w:val="0"/>
          <w:marRight w:val="0"/>
          <w:marTop w:val="0"/>
          <w:marBottom w:val="0"/>
          <w:divBdr>
            <w:top w:val="none" w:sz="0" w:space="0" w:color="auto"/>
            <w:left w:val="none" w:sz="0" w:space="0" w:color="auto"/>
            <w:bottom w:val="none" w:sz="0" w:space="0" w:color="auto"/>
            <w:right w:val="none" w:sz="0" w:space="0" w:color="auto"/>
          </w:divBdr>
        </w:div>
      </w:divsChild>
    </w:div>
    <w:div w:id="856895065">
      <w:bodyDiv w:val="1"/>
      <w:marLeft w:val="0"/>
      <w:marRight w:val="0"/>
      <w:marTop w:val="0"/>
      <w:marBottom w:val="0"/>
      <w:divBdr>
        <w:top w:val="none" w:sz="0" w:space="0" w:color="auto"/>
        <w:left w:val="none" w:sz="0" w:space="0" w:color="auto"/>
        <w:bottom w:val="none" w:sz="0" w:space="0" w:color="auto"/>
        <w:right w:val="none" w:sz="0" w:space="0" w:color="auto"/>
      </w:divBdr>
    </w:div>
    <w:div w:id="862863285">
      <w:bodyDiv w:val="1"/>
      <w:marLeft w:val="0"/>
      <w:marRight w:val="0"/>
      <w:marTop w:val="0"/>
      <w:marBottom w:val="0"/>
      <w:divBdr>
        <w:top w:val="none" w:sz="0" w:space="0" w:color="auto"/>
        <w:left w:val="none" w:sz="0" w:space="0" w:color="auto"/>
        <w:bottom w:val="none" w:sz="0" w:space="0" w:color="auto"/>
        <w:right w:val="none" w:sz="0" w:space="0" w:color="auto"/>
      </w:divBdr>
      <w:divsChild>
        <w:div w:id="1849828142">
          <w:marLeft w:val="0"/>
          <w:marRight w:val="0"/>
          <w:marTop w:val="0"/>
          <w:marBottom w:val="0"/>
          <w:divBdr>
            <w:top w:val="none" w:sz="0" w:space="0" w:color="auto"/>
            <w:left w:val="none" w:sz="0" w:space="0" w:color="auto"/>
            <w:bottom w:val="none" w:sz="0" w:space="0" w:color="auto"/>
            <w:right w:val="none" w:sz="0" w:space="0" w:color="auto"/>
          </w:divBdr>
          <w:divsChild>
            <w:div w:id="257906457">
              <w:marLeft w:val="0"/>
              <w:marRight w:val="0"/>
              <w:marTop w:val="0"/>
              <w:marBottom w:val="0"/>
              <w:divBdr>
                <w:top w:val="none" w:sz="0" w:space="0" w:color="auto"/>
                <w:left w:val="none" w:sz="0" w:space="0" w:color="auto"/>
                <w:bottom w:val="none" w:sz="0" w:space="0" w:color="auto"/>
                <w:right w:val="none" w:sz="0" w:space="0" w:color="auto"/>
              </w:divBdr>
              <w:divsChild>
                <w:div w:id="110168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900843">
      <w:bodyDiv w:val="1"/>
      <w:marLeft w:val="0"/>
      <w:marRight w:val="0"/>
      <w:marTop w:val="0"/>
      <w:marBottom w:val="0"/>
      <w:divBdr>
        <w:top w:val="none" w:sz="0" w:space="0" w:color="auto"/>
        <w:left w:val="none" w:sz="0" w:space="0" w:color="auto"/>
        <w:bottom w:val="none" w:sz="0" w:space="0" w:color="auto"/>
        <w:right w:val="none" w:sz="0" w:space="0" w:color="auto"/>
      </w:divBdr>
    </w:div>
    <w:div w:id="997340212">
      <w:bodyDiv w:val="1"/>
      <w:marLeft w:val="0"/>
      <w:marRight w:val="0"/>
      <w:marTop w:val="0"/>
      <w:marBottom w:val="0"/>
      <w:divBdr>
        <w:top w:val="none" w:sz="0" w:space="0" w:color="auto"/>
        <w:left w:val="none" w:sz="0" w:space="0" w:color="auto"/>
        <w:bottom w:val="none" w:sz="0" w:space="0" w:color="auto"/>
        <w:right w:val="none" w:sz="0" w:space="0" w:color="auto"/>
      </w:divBdr>
      <w:divsChild>
        <w:div w:id="652610199">
          <w:marLeft w:val="0"/>
          <w:marRight w:val="0"/>
          <w:marTop w:val="0"/>
          <w:marBottom w:val="0"/>
          <w:divBdr>
            <w:top w:val="none" w:sz="0" w:space="0" w:color="auto"/>
            <w:left w:val="none" w:sz="0" w:space="0" w:color="auto"/>
            <w:bottom w:val="none" w:sz="0" w:space="0" w:color="auto"/>
            <w:right w:val="none" w:sz="0" w:space="0" w:color="auto"/>
          </w:divBdr>
          <w:divsChild>
            <w:div w:id="1572232453">
              <w:marLeft w:val="0"/>
              <w:marRight w:val="0"/>
              <w:marTop w:val="0"/>
              <w:marBottom w:val="0"/>
              <w:divBdr>
                <w:top w:val="none" w:sz="0" w:space="0" w:color="auto"/>
                <w:left w:val="none" w:sz="0" w:space="0" w:color="auto"/>
                <w:bottom w:val="none" w:sz="0" w:space="0" w:color="auto"/>
                <w:right w:val="none" w:sz="0" w:space="0" w:color="auto"/>
              </w:divBdr>
              <w:divsChild>
                <w:div w:id="82963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508646">
      <w:bodyDiv w:val="1"/>
      <w:marLeft w:val="0"/>
      <w:marRight w:val="0"/>
      <w:marTop w:val="0"/>
      <w:marBottom w:val="0"/>
      <w:divBdr>
        <w:top w:val="none" w:sz="0" w:space="0" w:color="auto"/>
        <w:left w:val="none" w:sz="0" w:space="0" w:color="auto"/>
        <w:bottom w:val="none" w:sz="0" w:space="0" w:color="auto"/>
        <w:right w:val="none" w:sz="0" w:space="0" w:color="auto"/>
      </w:divBdr>
      <w:divsChild>
        <w:div w:id="1393893946">
          <w:marLeft w:val="0"/>
          <w:marRight w:val="0"/>
          <w:marTop w:val="0"/>
          <w:marBottom w:val="0"/>
          <w:divBdr>
            <w:top w:val="none" w:sz="0" w:space="0" w:color="auto"/>
            <w:left w:val="none" w:sz="0" w:space="0" w:color="auto"/>
            <w:bottom w:val="none" w:sz="0" w:space="0" w:color="auto"/>
            <w:right w:val="none" w:sz="0" w:space="0" w:color="auto"/>
          </w:divBdr>
        </w:div>
        <w:div w:id="222761039">
          <w:marLeft w:val="0"/>
          <w:marRight w:val="0"/>
          <w:marTop w:val="0"/>
          <w:marBottom w:val="0"/>
          <w:divBdr>
            <w:top w:val="none" w:sz="0" w:space="0" w:color="auto"/>
            <w:left w:val="none" w:sz="0" w:space="0" w:color="auto"/>
            <w:bottom w:val="none" w:sz="0" w:space="0" w:color="auto"/>
            <w:right w:val="none" w:sz="0" w:space="0" w:color="auto"/>
          </w:divBdr>
        </w:div>
      </w:divsChild>
    </w:div>
    <w:div w:id="1185943418">
      <w:bodyDiv w:val="1"/>
      <w:marLeft w:val="0"/>
      <w:marRight w:val="0"/>
      <w:marTop w:val="0"/>
      <w:marBottom w:val="0"/>
      <w:divBdr>
        <w:top w:val="none" w:sz="0" w:space="0" w:color="auto"/>
        <w:left w:val="none" w:sz="0" w:space="0" w:color="auto"/>
        <w:bottom w:val="none" w:sz="0" w:space="0" w:color="auto"/>
        <w:right w:val="none" w:sz="0" w:space="0" w:color="auto"/>
      </w:divBdr>
      <w:divsChild>
        <w:div w:id="102387289">
          <w:marLeft w:val="0"/>
          <w:marRight w:val="0"/>
          <w:marTop w:val="0"/>
          <w:marBottom w:val="0"/>
          <w:divBdr>
            <w:top w:val="none" w:sz="0" w:space="0" w:color="auto"/>
            <w:left w:val="none" w:sz="0" w:space="0" w:color="auto"/>
            <w:bottom w:val="none" w:sz="0" w:space="0" w:color="auto"/>
            <w:right w:val="none" w:sz="0" w:space="0" w:color="auto"/>
          </w:divBdr>
          <w:divsChild>
            <w:div w:id="633560648">
              <w:marLeft w:val="0"/>
              <w:marRight w:val="0"/>
              <w:marTop w:val="0"/>
              <w:marBottom w:val="0"/>
              <w:divBdr>
                <w:top w:val="none" w:sz="0" w:space="0" w:color="auto"/>
                <w:left w:val="none" w:sz="0" w:space="0" w:color="auto"/>
                <w:bottom w:val="none" w:sz="0" w:space="0" w:color="auto"/>
                <w:right w:val="none" w:sz="0" w:space="0" w:color="auto"/>
              </w:divBdr>
            </w:div>
            <w:div w:id="473837162">
              <w:marLeft w:val="0"/>
              <w:marRight w:val="0"/>
              <w:marTop w:val="0"/>
              <w:marBottom w:val="0"/>
              <w:divBdr>
                <w:top w:val="none" w:sz="0" w:space="0" w:color="auto"/>
                <w:left w:val="none" w:sz="0" w:space="0" w:color="auto"/>
                <w:bottom w:val="none" w:sz="0" w:space="0" w:color="auto"/>
                <w:right w:val="none" w:sz="0" w:space="0" w:color="auto"/>
              </w:divBdr>
            </w:div>
            <w:div w:id="1025712338">
              <w:marLeft w:val="0"/>
              <w:marRight w:val="0"/>
              <w:marTop w:val="0"/>
              <w:marBottom w:val="0"/>
              <w:divBdr>
                <w:top w:val="none" w:sz="0" w:space="0" w:color="auto"/>
                <w:left w:val="none" w:sz="0" w:space="0" w:color="auto"/>
                <w:bottom w:val="none" w:sz="0" w:space="0" w:color="auto"/>
                <w:right w:val="none" w:sz="0" w:space="0" w:color="auto"/>
              </w:divBdr>
            </w:div>
            <w:div w:id="777791992">
              <w:marLeft w:val="0"/>
              <w:marRight w:val="0"/>
              <w:marTop w:val="0"/>
              <w:marBottom w:val="0"/>
              <w:divBdr>
                <w:top w:val="none" w:sz="0" w:space="0" w:color="auto"/>
                <w:left w:val="none" w:sz="0" w:space="0" w:color="auto"/>
                <w:bottom w:val="none" w:sz="0" w:space="0" w:color="auto"/>
                <w:right w:val="none" w:sz="0" w:space="0" w:color="auto"/>
              </w:divBdr>
            </w:div>
            <w:div w:id="745492692">
              <w:marLeft w:val="0"/>
              <w:marRight w:val="0"/>
              <w:marTop w:val="0"/>
              <w:marBottom w:val="0"/>
              <w:divBdr>
                <w:top w:val="none" w:sz="0" w:space="0" w:color="auto"/>
                <w:left w:val="none" w:sz="0" w:space="0" w:color="auto"/>
                <w:bottom w:val="none" w:sz="0" w:space="0" w:color="auto"/>
                <w:right w:val="none" w:sz="0" w:space="0" w:color="auto"/>
              </w:divBdr>
            </w:div>
            <w:div w:id="2121030579">
              <w:marLeft w:val="0"/>
              <w:marRight w:val="0"/>
              <w:marTop w:val="0"/>
              <w:marBottom w:val="0"/>
              <w:divBdr>
                <w:top w:val="none" w:sz="0" w:space="0" w:color="auto"/>
                <w:left w:val="none" w:sz="0" w:space="0" w:color="auto"/>
                <w:bottom w:val="none" w:sz="0" w:space="0" w:color="auto"/>
                <w:right w:val="none" w:sz="0" w:space="0" w:color="auto"/>
              </w:divBdr>
            </w:div>
            <w:div w:id="71396677">
              <w:marLeft w:val="0"/>
              <w:marRight w:val="0"/>
              <w:marTop w:val="0"/>
              <w:marBottom w:val="0"/>
              <w:divBdr>
                <w:top w:val="none" w:sz="0" w:space="0" w:color="auto"/>
                <w:left w:val="none" w:sz="0" w:space="0" w:color="auto"/>
                <w:bottom w:val="none" w:sz="0" w:space="0" w:color="auto"/>
                <w:right w:val="none" w:sz="0" w:space="0" w:color="auto"/>
              </w:divBdr>
            </w:div>
            <w:div w:id="181674844">
              <w:marLeft w:val="0"/>
              <w:marRight w:val="0"/>
              <w:marTop w:val="0"/>
              <w:marBottom w:val="0"/>
              <w:divBdr>
                <w:top w:val="none" w:sz="0" w:space="0" w:color="auto"/>
                <w:left w:val="none" w:sz="0" w:space="0" w:color="auto"/>
                <w:bottom w:val="none" w:sz="0" w:space="0" w:color="auto"/>
                <w:right w:val="none" w:sz="0" w:space="0" w:color="auto"/>
              </w:divBdr>
            </w:div>
            <w:div w:id="518157389">
              <w:marLeft w:val="0"/>
              <w:marRight w:val="0"/>
              <w:marTop w:val="0"/>
              <w:marBottom w:val="0"/>
              <w:divBdr>
                <w:top w:val="none" w:sz="0" w:space="0" w:color="auto"/>
                <w:left w:val="none" w:sz="0" w:space="0" w:color="auto"/>
                <w:bottom w:val="none" w:sz="0" w:space="0" w:color="auto"/>
                <w:right w:val="none" w:sz="0" w:space="0" w:color="auto"/>
              </w:divBdr>
            </w:div>
            <w:div w:id="1381129006">
              <w:marLeft w:val="0"/>
              <w:marRight w:val="0"/>
              <w:marTop w:val="0"/>
              <w:marBottom w:val="0"/>
              <w:divBdr>
                <w:top w:val="none" w:sz="0" w:space="0" w:color="auto"/>
                <w:left w:val="none" w:sz="0" w:space="0" w:color="auto"/>
                <w:bottom w:val="none" w:sz="0" w:space="0" w:color="auto"/>
                <w:right w:val="none" w:sz="0" w:space="0" w:color="auto"/>
              </w:divBdr>
            </w:div>
            <w:div w:id="166992182">
              <w:marLeft w:val="0"/>
              <w:marRight w:val="0"/>
              <w:marTop w:val="0"/>
              <w:marBottom w:val="0"/>
              <w:divBdr>
                <w:top w:val="none" w:sz="0" w:space="0" w:color="auto"/>
                <w:left w:val="none" w:sz="0" w:space="0" w:color="auto"/>
                <w:bottom w:val="none" w:sz="0" w:space="0" w:color="auto"/>
                <w:right w:val="none" w:sz="0" w:space="0" w:color="auto"/>
              </w:divBdr>
            </w:div>
            <w:div w:id="1276406936">
              <w:marLeft w:val="0"/>
              <w:marRight w:val="0"/>
              <w:marTop w:val="0"/>
              <w:marBottom w:val="0"/>
              <w:divBdr>
                <w:top w:val="none" w:sz="0" w:space="0" w:color="auto"/>
                <w:left w:val="none" w:sz="0" w:space="0" w:color="auto"/>
                <w:bottom w:val="none" w:sz="0" w:space="0" w:color="auto"/>
                <w:right w:val="none" w:sz="0" w:space="0" w:color="auto"/>
              </w:divBdr>
            </w:div>
            <w:div w:id="441652137">
              <w:marLeft w:val="0"/>
              <w:marRight w:val="0"/>
              <w:marTop w:val="0"/>
              <w:marBottom w:val="0"/>
              <w:divBdr>
                <w:top w:val="none" w:sz="0" w:space="0" w:color="auto"/>
                <w:left w:val="none" w:sz="0" w:space="0" w:color="auto"/>
                <w:bottom w:val="none" w:sz="0" w:space="0" w:color="auto"/>
                <w:right w:val="none" w:sz="0" w:space="0" w:color="auto"/>
              </w:divBdr>
            </w:div>
            <w:div w:id="1422794804">
              <w:marLeft w:val="0"/>
              <w:marRight w:val="0"/>
              <w:marTop w:val="0"/>
              <w:marBottom w:val="0"/>
              <w:divBdr>
                <w:top w:val="none" w:sz="0" w:space="0" w:color="auto"/>
                <w:left w:val="none" w:sz="0" w:space="0" w:color="auto"/>
                <w:bottom w:val="none" w:sz="0" w:space="0" w:color="auto"/>
                <w:right w:val="none" w:sz="0" w:space="0" w:color="auto"/>
              </w:divBdr>
            </w:div>
            <w:div w:id="2090812468">
              <w:marLeft w:val="0"/>
              <w:marRight w:val="0"/>
              <w:marTop w:val="0"/>
              <w:marBottom w:val="0"/>
              <w:divBdr>
                <w:top w:val="none" w:sz="0" w:space="0" w:color="auto"/>
                <w:left w:val="none" w:sz="0" w:space="0" w:color="auto"/>
                <w:bottom w:val="none" w:sz="0" w:space="0" w:color="auto"/>
                <w:right w:val="none" w:sz="0" w:space="0" w:color="auto"/>
              </w:divBdr>
            </w:div>
            <w:div w:id="377819549">
              <w:marLeft w:val="0"/>
              <w:marRight w:val="0"/>
              <w:marTop w:val="0"/>
              <w:marBottom w:val="0"/>
              <w:divBdr>
                <w:top w:val="none" w:sz="0" w:space="0" w:color="auto"/>
                <w:left w:val="none" w:sz="0" w:space="0" w:color="auto"/>
                <w:bottom w:val="none" w:sz="0" w:space="0" w:color="auto"/>
                <w:right w:val="none" w:sz="0" w:space="0" w:color="auto"/>
              </w:divBdr>
            </w:div>
            <w:div w:id="1406486979">
              <w:marLeft w:val="0"/>
              <w:marRight w:val="0"/>
              <w:marTop w:val="0"/>
              <w:marBottom w:val="0"/>
              <w:divBdr>
                <w:top w:val="none" w:sz="0" w:space="0" w:color="auto"/>
                <w:left w:val="none" w:sz="0" w:space="0" w:color="auto"/>
                <w:bottom w:val="none" w:sz="0" w:space="0" w:color="auto"/>
                <w:right w:val="none" w:sz="0" w:space="0" w:color="auto"/>
              </w:divBdr>
            </w:div>
            <w:div w:id="1493793949">
              <w:marLeft w:val="0"/>
              <w:marRight w:val="0"/>
              <w:marTop w:val="0"/>
              <w:marBottom w:val="0"/>
              <w:divBdr>
                <w:top w:val="none" w:sz="0" w:space="0" w:color="auto"/>
                <w:left w:val="none" w:sz="0" w:space="0" w:color="auto"/>
                <w:bottom w:val="none" w:sz="0" w:space="0" w:color="auto"/>
                <w:right w:val="none" w:sz="0" w:space="0" w:color="auto"/>
              </w:divBdr>
            </w:div>
            <w:div w:id="1380204193">
              <w:marLeft w:val="0"/>
              <w:marRight w:val="0"/>
              <w:marTop w:val="0"/>
              <w:marBottom w:val="0"/>
              <w:divBdr>
                <w:top w:val="none" w:sz="0" w:space="0" w:color="auto"/>
                <w:left w:val="none" w:sz="0" w:space="0" w:color="auto"/>
                <w:bottom w:val="none" w:sz="0" w:space="0" w:color="auto"/>
                <w:right w:val="none" w:sz="0" w:space="0" w:color="auto"/>
              </w:divBdr>
            </w:div>
            <w:div w:id="1006591813">
              <w:marLeft w:val="0"/>
              <w:marRight w:val="0"/>
              <w:marTop w:val="0"/>
              <w:marBottom w:val="0"/>
              <w:divBdr>
                <w:top w:val="none" w:sz="0" w:space="0" w:color="auto"/>
                <w:left w:val="none" w:sz="0" w:space="0" w:color="auto"/>
                <w:bottom w:val="none" w:sz="0" w:space="0" w:color="auto"/>
                <w:right w:val="none" w:sz="0" w:space="0" w:color="auto"/>
              </w:divBdr>
            </w:div>
            <w:div w:id="1835685259">
              <w:marLeft w:val="0"/>
              <w:marRight w:val="0"/>
              <w:marTop w:val="0"/>
              <w:marBottom w:val="0"/>
              <w:divBdr>
                <w:top w:val="none" w:sz="0" w:space="0" w:color="auto"/>
                <w:left w:val="none" w:sz="0" w:space="0" w:color="auto"/>
                <w:bottom w:val="none" w:sz="0" w:space="0" w:color="auto"/>
                <w:right w:val="none" w:sz="0" w:space="0" w:color="auto"/>
              </w:divBdr>
            </w:div>
            <w:div w:id="1716151259">
              <w:marLeft w:val="0"/>
              <w:marRight w:val="0"/>
              <w:marTop w:val="0"/>
              <w:marBottom w:val="0"/>
              <w:divBdr>
                <w:top w:val="none" w:sz="0" w:space="0" w:color="auto"/>
                <w:left w:val="none" w:sz="0" w:space="0" w:color="auto"/>
                <w:bottom w:val="none" w:sz="0" w:space="0" w:color="auto"/>
                <w:right w:val="none" w:sz="0" w:space="0" w:color="auto"/>
              </w:divBdr>
            </w:div>
            <w:div w:id="1578975043">
              <w:marLeft w:val="0"/>
              <w:marRight w:val="0"/>
              <w:marTop w:val="0"/>
              <w:marBottom w:val="0"/>
              <w:divBdr>
                <w:top w:val="none" w:sz="0" w:space="0" w:color="auto"/>
                <w:left w:val="none" w:sz="0" w:space="0" w:color="auto"/>
                <w:bottom w:val="none" w:sz="0" w:space="0" w:color="auto"/>
                <w:right w:val="none" w:sz="0" w:space="0" w:color="auto"/>
              </w:divBdr>
            </w:div>
            <w:div w:id="72050444">
              <w:marLeft w:val="0"/>
              <w:marRight w:val="0"/>
              <w:marTop w:val="0"/>
              <w:marBottom w:val="0"/>
              <w:divBdr>
                <w:top w:val="none" w:sz="0" w:space="0" w:color="auto"/>
                <w:left w:val="none" w:sz="0" w:space="0" w:color="auto"/>
                <w:bottom w:val="none" w:sz="0" w:space="0" w:color="auto"/>
                <w:right w:val="none" w:sz="0" w:space="0" w:color="auto"/>
              </w:divBdr>
            </w:div>
            <w:div w:id="1529566300">
              <w:marLeft w:val="0"/>
              <w:marRight w:val="0"/>
              <w:marTop w:val="0"/>
              <w:marBottom w:val="0"/>
              <w:divBdr>
                <w:top w:val="none" w:sz="0" w:space="0" w:color="auto"/>
                <w:left w:val="none" w:sz="0" w:space="0" w:color="auto"/>
                <w:bottom w:val="none" w:sz="0" w:space="0" w:color="auto"/>
                <w:right w:val="none" w:sz="0" w:space="0" w:color="auto"/>
              </w:divBdr>
            </w:div>
            <w:div w:id="199787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532042">
      <w:bodyDiv w:val="1"/>
      <w:marLeft w:val="0"/>
      <w:marRight w:val="0"/>
      <w:marTop w:val="0"/>
      <w:marBottom w:val="0"/>
      <w:divBdr>
        <w:top w:val="none" w:sz="0" w:space="0" w:color="auto"/>
        <w:left w:val="none" w:sz="0" w:space="0" w:color="auto"/>
        <w:bottom w:val="none" w:sz="0" w:space="0" w:color="auto"/>
        <w:right w:val="none" w:sz="0" w:space="0" w:color="auto"/>
      </w:divBdr>
      <w:divsChild>
        <w:div w:id="1674339708">
          <w:marLeft w:val="0"/>
          <w:marRight w:val="0"/>
          <w:marTop w:val="0"/>
          <w:marBottom w:val="0"/>
          <w:divBdr>
            <w:top w:val="none" w:sz="0" w:space="0" w:color="auto"/>
            <w:left w:val="none" w:sz="0" w:space="0" w:color="auto"/>
            <w:bottom w:val="none" w:sz="0" w:space="0" w:color="auto"/>
            <w:right w:val="none" w:sz="0" w:space="0" w:color="auto"/>
          </w:divBdr>
        </w:div>
        <w:div w:id="1655336890">
          <w:marLeft w:val="0"/>
          <w:marRight w:val="0"/>
          <w:marTop w:val="0"/>
          <w:marBottom w:val="0"/>
          <w:divBdr>
            <w:top w:val="none" w:sz="0" w:space="0" w:color="auto"/>
            <w:left w:val="none" w:sz="0" w:space="0" w:color="auto"/>
            <w:bottom w:val="none" w:sz="0" w:space="0" w:color="auto"/>
            <w:right w:val="none" w:sz="0" w:space="0" w:color="auto"/>
          </w:divBdr>
        </w:div>
      </w:divsChild>
    </w:div>
    <w:div w:id="1499884831">
      <w:bodyDiv w:val="1"/>
      <w:marLeft w:val="0"/>
      <w:marRight w:val="0"/>
      <w:marTop w:val="0"/>
      <w:marBottom w:val="0"/>
      <w:divBdr>
        <w:top w:val="none" w:sz="0" w:space="0" w:color="auto"/>
        <w:left w:val="none" w:sz="0" w:space="0" w:color="auto"/>
        <w:bottom w:val="none" w:sz="0" w:space="0" w:color="auto"/>
        <w:right w:val="none" w:sz="0" w:space="0" w:color="auto"/>
      </w:divBdr>
      <w:divsChild>
        <w:div w:id="676420730">
          <w:marLeft w:val="0"/>
          <w:marRight w:val="0"/>
          <w:marTop w:val="0"/>
          <w:marBottom w:val="0"/>
          <w:divBdr>
            <w:top w:val="none" w:sz="0" w:space="0" w:color="auto"/>
            <w:left w:val="none" w:sz="0" w:space="0" w:color="auto"/>
            <w:bottom w:val="none" w:sz="0" w:space="0" w:color="auto"/>
            <w:right w:val="none" w:sz="0" w:space="0" w:color="auto"/>
          </w:divBdr>
        </w:div>
      </w:divsChild>
    </w:div>
    <w:div w:id="1672952504">
      <w:bodyDiv w:val="1"/>
      <w:marLeft w:val="0"/>
      <w:marRight w:val="0"/>
      <w:marTop w:val="0"/>
      <w:marBottom w:val="0"/>
      <w:divBdr>
        <w:top w:val="none" w:sz="0" w:space="0" w:color="auto"/>
        <w:left w:val="none" w:sz="0" w:space="0" w:color="auto"/>
        <w:bottom w:val="none" w:sz="0" w:space="0" w:color="auto"/>
        <w:right w:val="none" w:sz="0" w:space="0" w:color="auto"/>
      </w:divBdr>
      <w:divsChild>
        <w:div w:id="988437646">
          <w:marLeft w:val="0"/>
          <w:marRight w:val="0"/>
          <w:marTop w:val="0"/>
          <w:marBottom w:val="0"/>
          <w:divBdr>
            <w:top w:val="none" w:sz="0" w:space="0" w:color="auto"/>
            <w:left w:val="none" w:sz="0" w:space="0" w:color="auto"/>
            <w:bottom w:val="none" w:sz="0" w:space="0" w:color="auto"/>
            <w:right w:val="none" w:sz="0" w:space="0" w:color="auto"/>
          </w:divBdr>
          <w:divsChild>
            <w:div w:id="971328646">
              <w:marLeft w:val="0"/>
              <w:marRight w:val="0"/>
              <w:marTop w:val="0"/>
              <w:marBottom w:val="0"/>
              <w:divBdr>
                <w:top w:val="none" w:sz="0" w:space="0" w:color="auto"/>
                <w:left w:val="none" w:sz="0" w:space="0" w:color="auto"/>
                <w:bottom w:val="none" w:sz="0" w:space="0" w:color="auto"/>
                <w:right w:val="none" w:sz="0" w:space="0" w:color="auto"/>
              </w:divBdr>
            </w:div>
            <w:div w:id="1564489375">
              <w:marLeft w:val="0"/>
              <w:marRight w:val="0"/>
              <w:marTop w:val="0"/>
              <w:marBottom w:val="0"/>
              <w:divBdr>
                <w:top w:val="none" w:sz="0" w:space="0" w:color="auto"/>
                <w:left w:val="none" w:sz="0" w:space="0" w:color="auto"/>
                <w:bottom w:val="none" w:sz="0" w:space="0" w:color="auto"/>
                <w:right w:val="none" w:sz="0" w:space="0" w:color="auto"/>
              </w:divBdr>
            </w:div>
            <w:div w:id="362946487">
              <w:marLeft w:val="0"/>
              <w:marRight w:val="0"/>
              <w:marTop w:val="0"/>
              <w:marBottom w:val="0"/>
              <w:divBdr>
                <w:top w:val="none" w:sz="0" w:space="0" w:color="auto"/>
                <w:left w:val="none" w:sz="0" w:space="0" w:color="auto"/>
                <w:bottom w:val="none" w:sz="0" w:space="0" w:color="auto"/>
                <w:right w:val="none" w:sz="0" w:space="0" w:color="auto"/>
              </w:divBdr>
            </w:div>
            <w:div w:id="1343161423">
              <w:marLeft w:val="0"/>
              <w:marRight w:val="0"/>
              <w:marTop w:val="0"/>
              <w:marBottom w:val="0"/>
              <w:divBdr>
                <w:top w:val="none" w:sz="0" w:space="0" w:color="auto"/>
                <w:left w:val="none" w:sz="0" w:space="0" w:color="auto"/>
                <w:bottom w:val="none" w:sz="0" w:space="0" w:color="auto"/>
                <w:right w:val="none" w:sz="0" w:space="0" w:color="auto"/>
              </w:divBdr>
            </w:div>
            <w:div w:id="1091463332">
              <w:marLeft w:val="0"/>
              <w:marRight w:val="0"/>
              <w:marTop w:val="0"/>
              <w:marBottom w:val="0"/>
              <w:divBdr>
                <w:top w:val="none" w:sz="0" w:space="0" w:color="auto"/>
                <w:left w:val="none" w:sz="0" w:space="0" w:color="auto"/>
                <w:bottom w:val="none" w:sz="0" w:space="0" w:color="auto"/>
                <w:right w:val="none" w:sz="0" w:space="0" w:color="auto"/>
              </w:divBdr>
            </w:div>
            <w:div w:id="2106268470">
              <w:marLeft w:val="0"/>
              <w:marRight w:val="0"/>
              <w:marTop w:val="0"/>
              <w:marBottom w:val="0"/>
              <w:divBdr>
                <w:top w:val="none" w:sz="0" w:space="0" w:color="auto"/>
                <w:left w:val="none" w:sz="0" w:space="0" w:color="auto"/>
                <w:bottom w:val="none" w:sz="0" w:space="0" w:color="auto"/>
                <w:right w:val="none" w:sz="0" w:space="0" w:color="auto"/>
              </w:divBdr>
            </w:div>
            <w:div w:id="13115358">
              <w:marLeft w:val="0"/>
              <w:marRight w:val="0"/>
              <w:marTop w:val="0"/>
              <w:marBottom w:val="0"/>
              <w:divBdr>
                <w:top w:val="none" w:sz="0" w:space="0" w:color="auto"/>
                <w:left w:val="none" w:sz="0" w:space="0" w:color="auto"/>
                <w:bottom w:val="none" w:sz="0" w:space="0" w:color="auto"/>
                <w:right w:val="none" w:sz="0" w:space="0" w:color="auto"/>
              </w:divBdr>
            </w:div>
            <w:div w:id="496381848">
              <w:marLeft w:val="0"/>
              <w:marRight w:val="0"/>
              <w:marTop w:val="0"/>
              <w:marBottom w:val="0"/>
              <w:divBdr>
                <w:top w:val="none" w:sz="0" w:space="0" w:color="auto"/>
                <w:left w:val="none" w:sz="0" w:space="0" w:color="auto"/>
                <w:bottom w:val="none" w:sz="0" w:space="0" w:color="auto"/>
                <w:right w:val="none" w:sz="0" w:space="0" w:color="auto"/>
              </w:divBdr>
            </w:div>
            <w:div w:id="1947153315">
              <w:marLeft w:val="0"/>
              <w:marRight w:val="0"/>
              <w:marTop w:val="0"/>
              <w:marBottom w:val="0"/>
              <w:divBdr>
                <w:top w:val="none" w:sz="0" w:space="0" w:color="auto"/>
                <w:left w:val="none" w:sz="0" w:space="0" w:color="auto"/>
                <w:bottom w:val="none" w:sz="0" w:space="0" w:color="auto"/>
                <w:right w:val="none" w:sz="0" w:space="0" w:color="auto"/>
              </w:divBdr>
            </w:div>
            <w:div w:id="155263426">
              <w:marLeft w:val="0"/>
              <w:marRight w:val="0"/>
              <w:marTop w:val="0"/>
              <w:marBottom w:val="0"/>
              <w:divBdr>
                <w:top w:val="none" w:sz="0" w:space="0" w:color="auto"/>
                <w:left w:val="none" w:sz="0" w:space="0" w:color="auto"/>
                <w:bottom w:val="none" w:sz="0" w:space="0" w:color="auto"/>
                <w:right w:val="none" w:sz="0" w:space="0" w:color="auto"/>
              </w:divBdr>
            </w:div>
            <w:div w:id="704136151">
              <w:marLeft w:val="0"/>
              <w:marRight w:val="0"/>
              <w:marTop w:val="0"/>
              <w:marBottom w:val="0"/>
              <w:divBdr>
                <w:top w:val="none" w:sz="0" w:space="0" w:color="auto"/>
                <w:left w:val="none" w:sz="0" w:space="0" w:color="auto"/>
                <w:bottom w:val="none" w:sz="0" w:space="0" w:color="auto"/>
                <w:right w:val="none" w:sz="0" w:space="0" w:color="auto"/>
              </w:divBdr>
            </w:div>
            <w:div w:id="883641335">
              <w:marLeft w:val="0"/>
              <w:marRight w:val="0"/>
              <w:marTop w:val="0"/>
              <w:marBottom w:val="0"/>
              <w:divBdr>
                <w:top w:val="none" w:sz="0" w:space="0" w:color="auto"/>
                <w:left w:val="none" w:sz="0" w:space="0" w:color="auto"/>
                <w:bottom w:val="none" w:sz="0" w:space="0" w:color="auto"/>
                <w:right w:val="none" w:sz="0" w:space="0" w:color="auto"/>
              </w:divBdr>
            </w:div>
            <w:div w:id="1376545792">
              <w:marLeft w:val="0"/>
              <w:marRight w:val="0"/>
              <w:marTop w:val="0"/>
              <w:marBottom w:val="0"/>
              <w:divBdr>
                <w:top w:val="none" w:sz="0" w:space="0" w:color="auto"/>
                <w:left w:val="none" w:sz="0" w:space="0" w:color="auto"/>
                <w:bottom w:val="none" w:sz="0" w:space="0" w:color="auto"/>
                <w:right w:val="none" w:sz="0" w:space="0" w:color="auto"/>
              </w:divBdr>
            </w:div>
            <w:div w:id="1696492933">
              <w:marLeft w:val="0"/>
              <w:marRight w:val="0"/>
              <w:marTop w:val="0"/>
              <w:marBottom w:val="0"/>
              <w:divBdr>
                <w:top w:val="none" w:sz="0" w:space="0" w:color="auto"/>
                <w:left w:val="none" w:sz="0" w:space="0" w:color="auto"/>
                <w:bottom w:val="none" w:sz="0" w:space="0" w:color="auto"/>
                <w:right w:val="none" w:sz="0" w:space="0" w:color="auto"/>
              </w:divBdr>
            </w:div>
            <w:div w:id="575743037">
              <w:marLeft w:val="0"/>
              <w:marRight w:val="0"/>
              <w:marTop w:val="0"/>
              <w:marBottom w:val="0"/>
              <w:divBdr>
                <w:top w:val="none" w:sz="0" w:space="0" w:color="auto"/>
                <w:left w:val="none" w:sz="0" w:space="0" w:color="auto"/>
                <w:bottom w:val="none" w:sz="0" w:space="0" w:color="auto"/>
                <w:right w:val="none" w:sz="0" w:space="0" w:color="auto"/>
              </w:divBdr>
            </w:div>
            <w:div w:id="1329482544">
              <w:marLeft w:val="0"/>
              <w:marRight w:val="0"/>
              <w:marTop w:val="0"/>
              <w:marBottom w:val="0"/>
              <w:divBdr>
                <w:top w:val="none" w:sz="0" w:space="0" w:color="auto"/>
                <w:left w:val="none" w:sz="0" w:space="0" w:color="auto"/>
                <w:bottom w:val="none" w:sz="0" w:space="0" w:color="auto"/>
                <w:right w:val="none" w:sz="0" w:space="0" w:color="auto"/>
              </w:divBdr>
            </w:div>
            <w:div w:id="239028471">
              <w:marLeft w:val="0"/>
              <w:marRight w:val="0"/>
              <w:marTop w:val="0"/>
              <w:marBottom w:val="0"/>
              <w:divBdr>
                <w:top w:val="none" w:sz="0" w:space="0" w:color="auto"/>
                <w:left w:val="none" w:sz="0" w:space="0" w:color="auto"/>
                <w:bottom w:val="none" w:sz="0" w:space="0" w:color="auto"/>
                <w:right w:val="none" w:sz="0" w:space="0" w:color="auto"/>
              </w:divBdr>
            </w:div>
            <w:div w:id="1302881025">
              <w:marLeft w:val="0"/>
              <w:marRight w:val="0"/>
              <w:marTop w:val="0"/>
              <w:marBottom w:val="0"/>
              <w:divBdr>
                <w:top w:val="none" w:sz="0" w:space="0" w:color="auto"/>
                <w:left w:val="none" w:sz="0" w:space="0" w:color="auto"/>
                <w:bottom w:val="none" w:sz="0" w:space="0" w:color="auto"/>
                <w:right w:val="none" w:sz="0" w:space="0" w:color="auto"/>
              </w:divBdr>
            </w:div>
            <w:div w:id="920677508">
              <w:marLeft w:val="0"/>
              <w:marRight w:val="0"/>
              <w:marTop w:val="0"/>
              <w:marBottom w:val="0"/>
              <w:divBdr>
                <w:top w:val="none" w:sz="0" w:space="0" w:color="auto"/>
                <w:left w:val="none" w:sz="0" w:space="0" w:color="auto"/>
                <w:bottom w:val="none" w:sz="0" w:space="0" w:color="auto"/>
                <w:right w:val="none" w:sz="0" w:space="0" w:color="auto"/>
              </w:divBdr>
            </w:div>
            <w:div w:id="839538607">
              <w:marLeft w:val="0"/>
              <w:marRight w:val="0"/>
              <w:marTop w:val="0"/>
              <w:marBottom w:val="0"/>
              <w:divBdr>
                <w:top w:val="none" w:sz="0" w:space="0" w:color="auto"/>
                <w:left w:val="none" w:sz="0" w:space="0" w:color="auto"/>
                <w:bottom w:val="none" w:sz="0" w:space="0" w:color="auto"/>
                <w:right w:val="none" w:sz="0" w:space="0" w:color="auto"/>
              </w:divBdr>
            </w:div>
            <w:div w:id="1942489126">
              <w:marLeft w:val="0"/>
              <w:marRight w:val="0"/>
              <w:marTop w:val="0"/>
              <w:marBottom w:val="0"/>
              <w:divBdr>
                <w:top w:val="none" w:sz="0" w:space="0" w:color="auto"/>
                <w:left w:val="none" w:sz="0" w:space="0" w:color="auto"/>
                <w:bottom w:val="none" w:sz="0" w:space="0" w:color="auto"/>
                <w:right w:val="none" w:sz="0" w:space="0" w:color="auto"/>
              </w:divBdr>
            </w:div>
            <w:div w:id="715786591">
              <w:marLeft w:val="0"/>
              <w:marRight w:val="0"/>
              <w:marTop w:val="0"/>
              <w:marBottom w:val="0"/>
              <w:divBdr>
                <w:top w:val="none" w:sz="0" w:space="0" w:color="auto"/>
                <w:left w:val="none" w:sz="0" w:space="0" w:color="auto"/>
                <w:bottom w:val="none" w:sz="0" w:space="0" w:color="auto"/>
                <w:right w:val="none" w:sz="0" w:space="0" w:color="auto"/>
              </w:divBdr>
            </w:div>
            <w:div w:id="292445969">
              <w:marLeft w:val="0"/>
              <w:marRight w:val="0"/>
              <w:marTop w:val="0"/>
              <w:marBottom w:val="0"/>
              <w:divBdr>
                <w:top w:val="none" w:sz="0" w:space="0" w:color="auto"/>
                <w:left w:val="none" w:sz="0" w:space="0" w:color="auto"/>
                <w:bottom w:val="none" w:sz="0" w:space="0" w:color="auto"/>
                <w:right w:val="none" w:sz="0" w:space="0" w:color="auto"/>
              </w:divBdr>
            </w:div>
            <w:div w:id="1018776790">
              <w:marLeft w:val="0"/>
              <w:marRight w:val="0"/>
              <w:marTop w:val="0"/>
              <w:marBottom w:val="0"/>
              <w:divBdr>
                <w:top w:val="none" w:sz="0" w:space="0" w:color="auto"/>
                <w:left w:val="none" w:sz="0" w:space="0" w:color="auto"/>
                <w:bottom w:val="none" w:sz="0" w:space="0" w:color="auto"/>
                <w:right w:val="none" w:sz="0" w:space="0" w:color="auto"/>
              </w:divBdr>
            </w:div>
            <w:div w:id="1072854241">
              <w:marLeft w:val="0"/>
              <w:marRight w:val="0"/>
              <w:marTop w:val="0"/>
              <w:marBottom w:val="0"/>
              <w:divBdr>
                <w:top w:val="none" w:sz="0" w:space="0" w:color="auto"/>
                <w:left w:val="none" w:sz="0" w:space="0" w:color="auto"/>
                <w:bottom w:val="none" w:sz="0" w:space="0" w:color="auto"/>
                <w:right w:val="none" w:sz="0" w:space="0" w:color="auto"/>
              </w:divBdr>
            </w:div>
            <w:div w:id="212260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550135">
      <w:bodyDiv w:val="1"/>
      <w:marLeft w:val="0"/>
      <w:marRight w:val="0"/>
      <w:marTop w:val="0"/>
      <w:marBottom w:val="0"/>
      <w:divBdr>
        <w:top w:val="none" w:sz="0" w:space="0" w:color="auto"/>
        <w:left w:val="none" w:sz="0" w:space="0" w:color="auto"/>
        <w:bottom w:val="none" w:sz="0" w:space="0" w:color="auto"/>
        <w:right w:val="none" w:sz="0" w:space="0" w:color="auto"/>
      </w:divBdr>
    </w:div>
    <w:div w:id="1802380225">
      <w:bodyDiv w:val="1"/>
      <w:marLeft w:val="0"/>
      <w:marRight w:val="0"/>
      <w:marTop w:val="0"/>
      <w:marBottom w:val="0"/>
      <w:divBdr>
        <w:top w:val="none" w:sz="0" w:space="0" w:color="auto"/>
        <w:left w:val="none" w:sz="0" w:space="0" w:color="auto"/>
        <w:bottom w:val="none" w:sz="0" w:space="0" w:color="auto"/>
        <w:right w:val="none" w:sz="0" w:space="0" w:color="auto"/>
      </w:divBdr>
    </w:div>
    <w:div w:id="1856067942">
      <w:bodyDiv w:val="1"/>
      <w:marLeft w:val="0"/>
      <w:marRight w:val="0"/>
      <w:marTop w:val="0"/>
      <w:marBottom w:val="0"/>
      <w:divBdr>
        <w:top w:val="none" w:sz="0" w:space="0" w:color="auto"/>
        <w:left w:val="none" w:sz="0" w:space="0" w:color="auto"/>
        <w:bottom w:val="none" w:sz="0" w:space="0" w:color="auto"/>
        <w:right w:val="none" w:sz="0" w:space="0" w:color="auto"/>
      </w:divBdr>
      <w:divsChild>
        <w:div w:id="1996762925">
          <w:marLeft w:val="0"/>
          <w:marRight w:val="0"/>
          <w:marTop w:val="0"/>
          <w:marBottom w:val="0"/>
          <w:divBdr>
            <w:top w:val="none" w:sz="0" w:space="0" w:color="auto"/>
            <w:left w:val="none" w:sz="0" w:space="0" w:color="auto"/>
            <w:bottom w:val="none" w:sz="0" w:space="0" w:color="auto"/>
            <w:right w:val="none" w:sz="0" w:space="0" w:color="auto"/>
          </w:divBdr>
          <w:divsChild>
            <w:div w:id="17426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762044">
      <w:bodyDiv w:val="1"/>
      <w:marLeft w:val="0"/>
      <w:marRight w:val="0"/>
      <w:marTop w:val="0"/>
      <w:marBottom w:val="0"/>
      <w:divBdr>
        <w:top w:val="none" w:sz="0" w:space="0" w:color="auto"/>
        <w:left w:val="none" w:sz="0" w:space="0" w:color="auto"/>
        <w:bottom w:val="none" w:sz="0" w:space="0" w:color="auto"/>
        <w:right w:val="none" w:sz="0" w:space="0" w:color="auto"/>
      </w:divBdr>
      <w:divsChild>
        <w:div w:id="1133795300">
          <w:marLeft w:val="0"/>
          <w:marRight w:val="0"/>
          <w:marTop w:val="0"/>
          <w:marBottom w:val="0"/>
          <w:divBdr>
            <w:top w:val="none" w:sz="0" w:space="0" w:color="auto"/>
            <w:left w:val="none" w:sz="0" w:space="0" w:color="auto"/>
            <w:bottom w:val="none" w:sz="0" w:space="0" w:color="auto"/>
            <w:right w:val="none" w:sz="0" w:space="0" w:color="auto"/>
          </w:divBdr>
        </w:div>
      </w:divsChild>
    </w:div>
    <w:div w:id="1929339012">
      <w:bodyDiv w:val="1"/>
      <w:marLeft w:val="0"/>
      <w:marRight w:val="0"/>
      <w:marTop w:val="0"/>
      <w:marBottom w:val="0"/>
      <w:divBdr>
        <w:top w:val="none" w:sz="0" w:space="0" w:color="auto"/>
        <w:left w:val="none" w:sz="0" w:space="0" w:color="auto"/>
        <w:bottom w:val="none" w:sz="0" w:space="0" w:color="auto"/>
        <w:right w:val="none" w:sz="0" w:space="0" w:color="auto"/>
      </w:divBdr>
    </w:div>
    <w:div w:id="1960988093">
      <w:bodyDiv w:val="1"/>
      <w:marLeft w:val="0"/>
      <w:marRight w:val="0"/>
      <w:marTop w:val="0"/>
      <w:marBottom w:val="0"/>
      <w:divBdr>
        <w:top w:val="none" w:sz="0" w:space="0" w:color="auto"/>
        <w:left w:val="none" w:sz="0" w:space="0" w:color="auto"/>
        <w:bottom w:val="none" w:sz="0" w:space="0" w:color="auto"/>
        <w:right w:val="none" w:sz="0" w:space="0" w:color="auto"/>
      </w:divBdr>
      <w:divsChild>
        <w:div w:id="1682312930">
          <w:marLeft w:val="0"/>
          <w:marRight w:val="0"/>
          <w:marTop w:val="0"/>
          <w:marBottom w:val="0"/>
          <w:divBdr>
            <w:top w:val="none" w:sz="0" w:space="0" w:color="auto"/>
            <w:left w:val="none" w:sz="0" w:space="0" w:color="auto"/>
            <w:bottom w:val="none" w:sz="0" w:space="0" w:color="auto"/>
            <w:right w:val="none" w:sz="0" w:space="0" w:color="auto"/>
          </w:divBdr>
          <w:divsChild>
            <w:div w:id="1989944081">
              <w:marLeft w:val="0"/>
              <w:marRight w:val="0"/>
              <w:marTop w:val="0"/>
              <w:marBottom w:val="0"/>
              <w:divBdr>
                <w:top w:val="none" w:sz="0" w:space="0" w:color="auto"/>
                <w:left w:val="none" w:sz="0" w:space="0" w:color="auto"/>
                <w:bottom w:val="none" w:sz="0" w:space="0" w:color="auto"/>
                <w:right w:val="none" w:sz="0" w:space="0" w:color="auto"/>
              </w:divBdr>
            </w:div>
            <w:div w:id="1565800585">
              <w:marLeft w:val="0"/>
              <w:marRight w:val="0"/>
              <w:marTop w:val="0"/>
              <w:marBottom w:val="0"/>
              <w:divBdr>
                <w:top w:val="none" w:sz="0" w:space="0" w:color="auto"/>
                <w:left w:val="none" w:sz="0" w:space="0" w:color="auto"/>
                <w:bottom w:val="none" w:sz="0" w:space="0" w:color="auto"/>
                <w:right w:val="none" w:sz="0" w:space="0" w:color="auto"/>
              </w:divBdr>
            </w:div>
            <w:div w:id="1773358909">
              <w:marLeft w:val="0"/>
              <w:marRight w:val="0"/>
              <w:marTop w:val="0"/>
              <w:marBottom w:val="0"/>
              <w:divBdr>
                <w:top w:val="none" w:sz="0" w:space="0" w:color="auto"/>
                <w:left w:val="none" w:sz="0" w:space="0" w:color="auto"/>
                <w:bottom w:val="none" w:sz="0" w:space="0" w:color="auto"/>
                <w:right w:val="none" w:sz="0" w:space="0" w:color="auto"/>
              </w:divBdr>
            </w:div>
            <w:div w:id="54134362">
              <w:marLeft w:val="0"/>
              <w:marRight w:val="0"/>
              <w:marTop w:val="0"/>
              <w:marBottom w:val="0"/>
              <w:divBdr>
                <w:top w:val="none" w:sz="0" w:space="0" w:color="auto"/>
                <w:left w:val="none" w:sz="0" w:space="0" w:color="auto"/>
                <w:bottom w:val="none" w:sz="0" w:space="0" w:color="auto"/>
                <w:right w:val="none" w:sz="0" w:space="0" w:color="auto"/>
              </w:divBdr>
            </w:div>
            <w:div w:id="1068575497">
              <w:marLeft w:val="0"/>
              <w:marRight w:val="0"/>
              <w:marTop w:val="0"/>
              <w:marBottom w:val="0"/>
              <w:divBdr>
                <w:top w:val="none" w:sz="0" w:space="0" w:color="auto"/>
                <w:left w:val="none" w:sz="0" w:space="0" w:color="auto"/>
                <w:bottom w:val="none" w:sz="0" w:space="0" w:color="auto"/>
                <w:right w:val="none" w:sz="0" w:space="0" w:color="auto"/>
              </w:divBdr>
            </w:div>
            <w:div w:id="488250852">
              <w:marLeft w:val="0"/>
              <w:marRight w:val="0"/>
              <w:marTop w:val="0"/>
              <w:marBottom w:val="0"/>
              <w:divBdr>
                <w:top w:val="none" w:sz="0" w:space="0" w:color="auto"/>
                <w:left w:val="none" w:sz="0" w:space="0" w:color="auto"/>
                <w:bottom w:val="none" w:sz="0" w:space="0" w:color="auto"/>
                <w:right w:val="none" w:sz="0" w:space="0" w:color="auto"/>
              </w:divBdr>
            </w:div>
            <w:div w:id="1437870730">
              <w:marLeft w:val="0"/>
              <w:marRight w:val="0"/>
              <w:marTop w:val="0"/>
              <w:marBottom w:val="0"/>
              <w:divBdr>
                <w:top w:val="none" w:sz="0" w:space="0" w:color="auto"/>
                <w:left w:val="none" w:sz="0" w:space="0" w:color="auto"/>
                <w:bottom w:val="none" w:sz="0" w:space="0" w:color="auto"/>
                <w:right w:val="none" w:sz="0" w:space="0" w:color="auto"/>
              </w:divBdr>
            </w:div>
            <w:div w:id="210265549">
              <w:marLeft w:val="0"/>
              <w:marRight w:val="0"/>
              <w:marTop w:val="0"/>
              <w:marBottom w:val="0"/>
              <w:divBdr>
                <w:top w:val="none" w:sz="0" w:space="0" w:color="auto"/>
                <w:left w:val="none" w:sz="0" w:space="0" w:color="auto"/>
                <w:bottom w:val="none" w:sz="0" w:space="0" w:color="auto"/>
                <w:right w:val="none" w:sz="0" w:space="0" w:color="auto"/>
              </w:divBdr>
            </w:div>
            <w:div w:id="345599682">
              <w:marLeft w:val="0"/>
              <w:marRight w:val="0"/>
              <w:marTop w:val="0"/>
              <w:marBottom w:val="0"/>
              <w:divBdr>
                <w:top w:val="none" w:sz="0" w:space="0" w:color="auto"/>
                <w:left w:val="none" w:sz="0" w:space="0" w:color="auto"/>
                <w:bottom w:val="none" w:sz="0" w:space="0" w:color="auto"/>
                <w:right w:val="none" w:sz="0" w:space="0" w:color="auto"/>
              </w:divBdr>
            </w:div>
            <w:div w:id="745224586">
              <w:marLeft w:val="0"/>
              <w:marRight w:val="0"/>
              <w:marTop w:val="0"/>
              <w:marBottom w:val="0"/>
              <w:divBdr>
                <w:top w:val="none" w:sz="0" w:space="0" w:color="auto"/>
                <w:left w:val="none" w:sz="0" w:space="0" w:color="auto"/>
                <w:bottom w:val="none" w:sz="0" w:space="0" w:color="auto"/>
                <w:right w:val="none" w:sz="0" w:space="0" w:color="auto"/>
              </w:divBdr>
            </w:div>
            <w:div w:id="1775898547">
              <w:marLeft w:val="0"/>
              <w:marRight w:val="0"/>
              <w:marTop w:val="0"/>
              <w:marBottom w:val="0"/>
              <w:divBdr>
                <w:top w:val="none" w:sz="0" w:space="0" w:color="auto"/>
                <w:left w:val="none" w:sz="0" w:space="0" w:color="auto"/>
                <w:bottom w:val="none" w:sz="0" w:space="0" w:color="auto"/>
                <w:right w:val="none" w:sz="0" w:space="0" w:color="auto"/>
              </w:divBdr>
            </w:div>
            <w:div w:id="1566525570">
              <w:marLeft w:val="0"/>
              <w:marRight w:val="0"/>
              <w:marTop w:val="0"/>
              <w:marBottom w:val="0"/>
              <w:divBdr>
                <w:top w:val="none" w:sz="0" w:space="0" w:color="auto"/>
                <w:left w:val="none" w:sz="0" w:space="0" w:color="auto"/>
                <w:bottom w:val="none" w:sz="0" w:space="0" w:color="auto"/>
                <w:right w:val="none" w:sz="0" w:space="0" w:color="auto"/>
              </w:divBdr>
            </w:div>
            <w:div w:id="826171264">
              <w:marLeft w:val="0"/>
              <w:marRight w:val="0"/>
              <w:marTop w:val="0"/>
              <w:marBottom w:val="0"/>
              <w:divBdr>
                <w:top w:val="none" w:sz="0" w:space="0" w:color="auto"/>
                <w:left w:val="none" w:sz="0" w:space="0" w:color="auto"/>
                <w:bottom w:val="none" w:sz="0" w:space="0" w:color="auto"/>
                <w:right w:val="none" w:sz="0" w:space="0" w:color="auto"/>
              </w:divBdr>
            </w:div>
            <w:div w:id="1196115678">
              <w:marLeft w:val="0"/>
              <w:marRight w:val="0"/>
              <w:marTop w:val="0"/>
              <w:marBottom w:val="0"/>
              <w:divBdr>
                <w:top w:val="none" w:sz="0" w:space="0" w:color="auto"/>
                <w:left w:val="none" w:sz="0" w:space="0" w:color="auto"/>
                <w:bottom w:val="none" w:sz="0" w:space="0" w:color="auto"/>
                <w:right w:val="none" w:sz="0" w:space="0" w:color="auto"/>
              </w:divBdr>
            </w:div>
            <w:div w:id="1031493216">
              <w:marLeft w:val="0"/>
              <w:marRight w:val="0"/>
              <w:marTop w:val="0"/>
              <w:marBottom w:val="0"/>
              <w:divBdr>
                <w:top w:val="none" w:sz="0" w:space="0" w:color="auto"/>
                <w:left w:val="none" w:sz="0" w:space="0" w:color="auto"/>
                <w:bottom w:val="none" w:sz="0" w:space="0" w:color="auto"/>
                <w:right w:val="none" w:sz="0" w:space="0" w:color="auto"/>
              </w:divBdr>
            </w:div>
            <w:div w:id="1305815220">
              <w:marLeft w:val="0"/>
              <w:marRight w:val="0"/>
              <w:marTop w:val="0"/>
              <w:marBottom w:val="0"/>
              <w:divBdr>
                <w:top w:val="none" w:sz="0" w:space="0" w:color="auto"/>
                <w:left w:val="none" w:sz="0" w:space="0" w:color="auto"/>
                <w:bottom w:val="none" w:sz="0" w:space="0" w:color="auto"/>
                <w:right w:val="none" w:sz="0" w:space="0" w:color="auto"/>
              </w:divBdr>
            </w:div>
            <w:div w:id="263803770">
              <w:marLeft w:val="0"/>
              <w:marRight w:val="0"/>
              <w:marTop w:val="0"/>
              <w:marBottom w:val="0"/>
              <w:divBdr>
                <w:top w:val="none" w:sz="0" w:space="0" w:color="auto"/>
                <w:left w:val="none" w:sz="0" w:space="0" w:color="auto"/>
                <w:bottom w:val="none" w:sz="0" w:space="0" w:color="auto"/>
                <w:right w:val="none" w:sz="0" w:space="0" w:color="auto"/>
              </w:divBdr>
            </w:div>
            <w:div w:id="514343597">
              <w:marLeft w:val="0"/>
              <w:marRight w:val="0"/>
              <w:marTop w:val="0"/>
              <w:marBottom w:val="0"/>
              <w:divBdr>
                <w:top w:val="none" w:sz="0" w:space="0" w:color="auto"/>
                <w:left w:val="none" w:sz="0" w:space="0" w:color="auto"/>
                <w:bottom w:val="none" w:sz="0" w:space="0" w:color="auto"/>
                <w:right w:val="none" w:sz="0" w:space="0" w:color="auto"/>
              </w:divBdr>
            </w:div>
            <w:div w:id="11035585">
              <w:marLeft w:val="0"/>
              <w:marRight w:val="0"/>
              <w:marTop w:val="0"/>
              <w:marBottom w:val="0"/>
              <w:divBdr>
                <w:top w:val="none" w:sz="0" w:space="0" w:color="auto"/>
                <w:left w:val="none" w:sz="0" w:space="0" w:color="auto"/>
                <w:bottom w:val="none" w:sz="0" w:space="0" w:color="auto"/>
                <w:right w:val="none" w:sz="0" w:space="0" w:color="auto"/>
              </w:divBdr>
            </w:div>
            <w:div w:id="200478598">
              <w:marLeft w:val="0"/>
              <w:marRight w:val="0"/>
              <w:marTop w:val="0"/>
              <w:marBottom w:val="0"/>
              <w:divBdr>
                <w:top w:val="none" w:sz="0" w:space="0" w:color="auto"/>
                <w:left w:val="none" w:sz="0" w:space="0" w:color="auto"/>
                <w:bottom w:val="none" w:sz="0" w:space="0" w:color="auto"/>
                <w:right w:val="none" w:sz="0" w:space="0" w:color="auto"/>
              </w:divBdr>
            </w:div>
            <w:div w:id="577176361">
              <w:marLeft w:val="0"/>
              <w:marRight w:val="0"/>
              <w:marTop w:val="0"/>
              <w:marBottom w:val="0"/>
              <w:divBdr>
                <w:top w:val="none" w:sz="0" w:space="0" w:color="auto"/>
                <w:left w:val="none" w:sz="0" w:space="0" w:color="auto"/>
                <w:bottom w:val="none" w:sz="0" w:space="0" w:color="auto"/>
                <w:right w:val="none" w:sz="0" w:space="0" w:color="auto"/>
              </w:divBdr>
            </w:div>
            <w:div w:id="953973783">
              <w:marLeft w:val="0"/>
              <w:marRight w:val="0"/>
              <w:marTop w:val="0"/>
              <w:marBottom w:val="0"/>
              <w:divBdr>
                <w:top w:val="none" w:sz="0" w:space="0" w:color="auto"/>
                <w:left w:val="none" w:sz="0" w:space="0" w:color="auto"/>
                <w:bottom w:val="none" w:sz="0" w:space="0" w:color="auto"/>
                <w:right w:val="none" w:sz="0" w:space="0" w:color="auto"/>
              </w:divBdr>
            </w:div>
            <w:div w:id="560554950">
              <w:marLeft w:val="0"/>
              <w:marRight w:val="0"/>
              <w:marTop w:val="0"/>
              <w:marBottom w:val="0"/>
              <w:divBdr>
                <w:top w:val="none" w:sz="0" w:space="0" w:color="auto"/>
                <w:left w:val="none" w:sz="0" w:space="0" w:color="auto"/>
                <w:bottom w:val="none" w:sz="0" w:space="0" w:color="auto"/>
                <w:right w:val="none" w:sz="0" w:space="0" w:color="auto"/>
              </w:divBdr>
            </w:div>
            <w:div w:id="1344287041">
              <w:marLeft w:val="0"/>
              <w:marRight w:val="0"/>
              <w:marTop w:val="0"/>
              <w:marBottom w:val="0"/>
              <w:divBdr>
                <w:top w:val="none" w:sz="0" w:space="0" w:color="auto"/>
                <w:left w:val="none" w:sz="0" w:space="0" w:color="auto"/>
                <w:bottom w:val="none" w:sz="0" w:space="0" w:color="auto"/>
                <w:right w:val="none" w:sz="0" w:space="0" w:color="auto"/>
              </w:divBdr>
            </w:div>
            <w:div w:id="859778762">
              <w:marLeft w:val="0"/>
              <w:marRight w:val="0"/>
              <w:marTop w:val="0"/>
              <w:marBottom w:val="0"/>
              <w:divBdr>
                <w:top w:val="none" w:sz="0" w:space="0" w:color="auto"/>
                <w:left w:val="none" w:sz="0" w:space="0" w:color="auto"/>
                <w:bottom w:val="none" w:sz="0" w:space="0" w:color="auto"/>
                <w:right w:val="none" w:sz="0" w:space="0" w:color="auto"/>
              </w:divBdr>
            </w:div>
            <w:div w:id="2183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088023">
      <w:bodyDiv w:val="1"/>
      <w:marLeft w:val="0"/>
      <w:marRight w:val="0"/>
      <w:marTop w:val="0"/>
      <w:marBottom w:val="0"/>
      <w:divBdr>
        <w:top w:val="none" w:sz="0" w:space="0" w:color="auto"/>
        <w:left w:val="none" w:sz="0" w:space="0" w:color="auto"/>
        <w:bottom w:val="none" w:sz="0" w:space="0" w:color="auto"/>
        <w:right w:val="none" w:sz="0" w:space="0" w:color="auto"/>
      </w:divBdr>
      <w:divsChild>
        <w:div w:id="1999649732">
          <w:marLeft w:val="0"/>
          <w:marRight w:val="0"/>
          <w:marTop w:val="0"/>
          <w:marBottom w:val="0"/>
          <w:divBdr>
            <w:top w:val="none" w:sz="0" w:space="0" w:color="auto"/>
            <w:left w:val="none" w:sz="0" w:space="0" w:color="auto"/>
            <w:bottom w:val="none" w:sz="0" w:space="0" w:color="auto"/>
            <w:right w:val="none" w:sz="0" w:space="0" w:color="auto"/>
          </w:divBdr>
          <w:divsChild>
            <w:div w:id="1379746520">
              <w:marLeft w:val="0"/>
              <w:marRight w:val="0"/>
              <w:marTop w:val="0"/>
              <w:marBottom w:val="0"/>
              <w:divBdr>
                <w:top w:val="none" w:sz="0" w:space="0" w:color="auto"/>
                <w:left w:val="none" w:sz="0" w:space="0" w:color="auto"/>
                <w:bottom w:val="none" w:sz="0" w:space="0" w:color="auto"/>
                <w:right w:val="none" w:sz="0" w:space="0" w:color="auto"/>
              </w:divBdr>
              <w:divsChild>
                <w:div w:id="187626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4E99B-CB36-49D8-935F-9AB786403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705</Words>
  <Characters>4023</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Heinrich Duffner</dc:creator>
  <cp:keywords/>
  <dc:description/>
  <cp:lastModifiedBy>Heinrich Duffner</cp:lastModifiedBy>
  <cp:revision>8</cp:revision>
  <dcterms:created xsi:type="dcterms:W3CDTF">2020-04-24T09:15:00Z</dcterms:created>
  <dcterms:modified xsi:type="dcterms:W3CDTF">2020-06-21T14:58:00Z</dcterms:modified>
</cp:coreProperties>
</file>